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0808" w14:textId="77777777" w:rsidR="007B0813" w:rsidRPr="002443BD" w:rsidRDefault="00AF0786" w:rsidP="00AF0786">
      <w:pPr>
        <w:pStyle w:val="1"/>
        <w:jc w:val="center"/>
        <w:rPr>
          <w:rFonts w:ascii="Katsoulidis" w:hAnsi="Katsoulidis"/>
          <w:b/>
          <w:color w:val="auto"/>
          <w:sz w:val="36"/>
          <w:szCs w:val="36"/>
          <w:lang w:val="el-GR"/>
        </w:rPr>
      </w:pPr>
      <w:r w:rsidRPr="002443BD">
        <w:rPr>
          <w:rFonts w:ascii="Katsoulidis" w:hAnsi="Katsoulidis"/>
          <w:b/>
          <w:color w:val="auto"/>
          <w:sz w:val="36"/>
          <w:szCs w:val="36"/>
          <w:lang w:val="el-GR"/>
        </w:rPr>
        <w:t xml:space="preserve">Προκήρυξη για εισαγωγή νέων φοιτητριών και φοιτητών στο </w:t>
      </w:r>
      <w:r w:rsidR="007644CB" w:rsidRPr="002443BD">
        <w:rPr>
          <w:rFonts w:ascii="Katsoulidis" w:hAnsi="Katsoulidis"/>
          <w:b/>
          <w:color w:val="auto"/>
          <w:sz w:val="36"/>
          <w:szCs w:val="36"/>
          <w:lang w:val="el-GR"/>
        </w:rPr>
        <w:t>Πρόγραμμα Μεταπτυχιακών Σπουδών</w:t>
      </w:r>
    </w:p>
    <w:p w14:paraId="08386568" w14:textId="77777777" w:rsidR="00871C51" w:rsidRPr="00FE7079" w:rsidRDefault="00871C51" w:rsidP="009F2AF8">
      <w:pPr>
        <w:jc w:val="center"/>
        <w:rPr>
          <w:rFonts w:ascii="Katsoulidis" w:eastAsiaTheme="majorEastAsia" w:hAnsi="Katsoulidis" w:cstheme="majorBidi"/>
          <w:b/>
          <w:color w:val="2F5496" w:themeColor="accent1" w:themeShade="BF"/>
          <w:sz w:val="36"/>
          <w:szCs w:val="28"/>
          <w:lang w:val="el-GR"/>
        </w:rPr>
      </w:pPr>
    </w:p>
    <w:p w14:paraId="73A56772" w14:textId="45A93A8F" w:rsidR="00B52EBE" w:rsidRPr="00B52EBE" w:rsidRDefault="001D4D60" w:rsidP="00871C51">
      <w:pPr>
        <w:spacing w:after="0"/>
        <w:jc w:val="center"/>
        <w:rPr>
          <w:rFonts w:ascii="Katsoulidis" w:eastAsiaTheme="majorEastAsia" w:hAnsi="Katsoulidis" w:cstheme="majorBidi"/>
          <w:b/>
          <w:color w:val="2F5496" w:themeColor="accent1" w:themeShade="BF"/>
          <w:sz w:val="36"/>
          <w:szCs w:val="28"/>
        </w:rPr>
      </w:pPr>
      <w:r w:rsidRPr="00B52EBE">
        <w:rPr>
          <w:rFonts w:ascii="Katsoulidis" w:eastAsiaTheme="majorEastAsia" w:hAnsi="Katsoulidis" w:cstheme="majorBidi"/>
          <w:b/>
          <w:color w:val="2F5496" w:themeColor="accent1" w:themeShade="BF"/>
          <w:sz w:val="36"/>
          <w:szCs w:val="28"/>
        </w:rPr>
        <w:t xml:space="preserve">National and Kapodistrian </w:t>
      </w:r>
    </w:p>
    <w:p w14:paraId="1D270CA6" w14:textId="2B7E6605" w:rsidR="001D4D60" w:rsidRPr="00B52EBE" w:rsidRDefault="001D4D60" w:rsidP="00871C51">
      <w:pPr>
        <w:spacing w:after="0"/>
        <w:jc w:val="center"/>
        <w:rPr>
          <w:rFonts w:ascii="Katsoulidis" w:eastAsiaTheme="majorEastAsia" w:hAnsi="Katsoulidis" w:cstheme="majorBidi"/>
          <w:b/>
          <w:color w:val="C00000"/>
          <w:sz w:val="48"/>
          <w:szCs w:val="40"/>
        </w:rPr>
      </w:pPr>
      <w:r w:rsidRPr="00B52EBE">
        <w:rPr>
          <w:rFonts w:ascii="Katsoulidis" w:eastAsiaTheme="majorEastAsia" w:hAnsi="Katsoulidis" w:cstheme="majorBidi"/>
          <w:b/>
          <w:color w:val="C00000"/>
          <w:sz w:val="48"/>
          <w:szCs w:val="40"/>
        </w:rPr>
        <w:t>University of Athens MBA</w:t>
      </w:r>
    </w:p>
    <w:p w14:paraId="7E1D0BCD" w14:textId="77777777" w:rsidR="009F2AF8" w:rsidRPr="00BD52FF" w:rsidRDefault="000E6DF3" w:rsidP="009F2AF8">
      <w:pPr>
        <w:jc w:val="center"/>
        <w:rPr>
          <w:rStyle w:val="-"/>
          <w:rFonts w:ascii="Katsoulidis" w:hAnsi="Katsoulidis"/>
          <w:b/>
          <w:color w:val="auto"/>
          <w:sz w:val="24"/>
          <w:szCs w:val="24"/>
        </w:rPr>
      </w:pPr>
      <w:hyperlink r:id="rId7" w:history="1">
        <w:r w:rsidR="009F2AF8" w:rsidRPr="00B52EBE">
          <w:rPr>
            <w:rStyle w:val="-"/>
            <w:rFonts w:ascii="Katsoulidis" w:hAnsi="Katsoulidis"/>
            <w:b/>
            <w:color w:val="auto"/>
            <w:sz w:val="24"/>
            <w:szCs w:val="24"/>
          </w:rPr>
          <w:t>http://www.mba.econ.uoa.gr/</w:t>
        </w:r>
      </w:hyperlink>
    </w:p>
    <w:p w14:paraId="4F4C8CC4" w14:textId="77777777" w:rsidR="002443BD" w:rsidRPr="00FE7079" w:rsidRDefault="002443BD" w:rsidP="00B52EBE">
      <w:pPr>
        <w:jc w:val="both"/>
        <w:rPr>
          <w:rFonts w:ascii="Katsoulidis" w:hAnsi="Katsoulidis"/>
          <w:sz w:val="24"/>
        </w:rPr>
      </w:pPr>
    </w:p>
    <w:p w14:paraId="000CB566" w14:textId="4D0EE3F8" w:rsidR="00B52EBE" w:rsidRDefault="00B52EBE" w:rsidP="00B52EBE">
      <w:pPr>
        <w:jc w:val="both"/>
        <w:rPr>
          <w:rFonts w:ascii="Katsoulidis" w:hAnsi="Katsoulidis"/>
          <w:sz w:val="24"/>
          <w:lang w:val="el-GR"/>
        </w:rPr>
      </w:pPr>
      <w:r w:rsidRPr="00B52EBE">
        <w:rPr>
          <w:rFonts w:ascii="Katsoulidis" w:hAnsi="Katsoulidis"/>
          <w:sz w:val="24"/>
          <w:lang w:val="el-GR"/>
        </w:rPr>
        <w:t xml:space="preserve">Το </w:t>
      </w:r>
      <w:r w:rsidRPr="00B52EBE">
        <w:rPr>
          <w:rFonts w:ascii="Katsoulidis" w:hAnsi="Katsoulidis"/>
          <w:b/>
          <w:bCs/>
          <w:color w:val="C00000"/>
          <w:sz w:val="24"/>
          <w:lang w:val="el-GR"/>
        </w:rPr>
        <w:t>National and Kapodistrian University of Athens MBA</w:t>
      </w:r>
      <w:r w:rsidRPr="00B52EBE">
        <w:rPr>
          <w:rFonts w:ascii="Katsoulidis" w:hAnsi="Katsoulidis"/>
          <w:sz w:val="24"/>
          <w:lang w:val="el-GR"/>
        </w:rPr>
        <w:t xml:space="preserve"> (NKUA MBA) είναι το Πρόγραμμα Μεταπτυχιακών Σπουδών στη «Διοίκηση Οικονομικών Μονάδων» του Εθνικού και Καποδιστριακού Πανεπιστημίου Αθηνών. Η επιτυχής παρακολούθηση 16 μαθημάτων οδηγεί στην απόκτηση μεταπτυχιακού τίτλου ΜΒΑ. Η φοίτηση μπορεί να είναι πλήρης ή μερική. </w:t>
      </w:r>
    </w:p>
    <w:p w14:paraId="757559DA" w14:textId="6AD2FF5F" w:rsidR="00B52EBE" w:rsidRPr="00B52EBE" w:rsidRDefault="00B52EBE" w:rsidP="00B52EBE">
      <w:pPr>
        <w:jc w:val="both"/>
        <w:rPr>
          <w:rFonts w:ascii="Katsoulidis" w:hAnsi="Katsoulidis"/>
          <w:sz w:val="24"/>
          <w:lang w:val="el-GR"/>
        </w:rPr>
      </w:pPr>
      <w:r w:rsidRPr="00B52EBE">
        <w:rPr>
          <w:rFonts w:ascii="Katsoulidis" w:hAnsi="Katsoulidis"/>
          <w:sz w:val="24"/>
          <w:lang w:val="el-GR"/>
        </w:rPr>
        <w:t xml:space="preserve">Το πρόγραμμα προσφέρει </w:t>
      </w:r>
      <w:r w:rsidRPr="00B52EBE">
        <w:rPr>
          <w:rFonts w:ascii="Katsoulidis" w:hAnsi="Katsoulidis"/>
          <w:b/>
          <w:bCs/>
          <w:sz w:val="24"/>
          <w:lang w:val="el-GR"/>
        </w:rPr>
        <w:t>τέσσερις επιλογές φοίτησης</w:t>
      </w:r>
      <w:r w:rsidRPr="00B52EBE">
        <w:rPr>
          <w:rFonts w:ascii="Katsoulidis" w:hAnsi="Katsoulidis"/>
          <w:sz w:val="24"/>
          <w:lang w:val="el-GR"/>
        </w:rPr>
        <w:t xml:space="preserve">. Ανάλογα με τα ενδιαφέροντά τους, οι φοιτητές του </w:t>
      </w:r>
      <w:r w:rsidRPr="002443BD">
        <w:rPr>
          <w:rFonts w:ascii="Katsoulidis" w:hAnsi="Katsoulidis"/>
          <w:color w:val="C00000"/>
          <w:sz w:val="24"/>
          <w:lang w:val="el-GR"/>
        </w:rPr>
        <w:t>National and Kapodistrian University of Athens MBA</w:t>
      </w:r>
      <w:r w:rsidRPr="00B52EBE">
        <w:rPr>
          <w:rFonts w:ascii="Katsoulidis" w:hAnsi="Katsoulidis"/>
          <w:sz w:val="24"/>
          <w:lang w:val="el-GR"/>
        </w:rPr>
        <w:t>, μπορούν να επιλέξουν ένα ή και περισσότερα από τα ακόλουθα προγράμματα φοίτησης:</w:t>
      </w:r>
    </w:p>
    <w:p w14:paraId="04BC3D14" w14:textId="05CDCA64" w:rsidR="00B52EBE" w:rsidRPr="00B52EBE" w:rsidRDefault="00B52EBE" w:rsidP="00B52EBE">
      <w:pPr>
        <w:pStyle w:val="a5"/>
        <w:numPr>
          <w:ilvl w:val="0"/>
          <w:numId w:val="10"/>
        </w:numPr>
        <w:jc w:val="both"/>
        <w:rPr>
          <w:rFonts w:ascii="Katsoulidis" w:hAnsi="Katsoulidis"/>
          <w:sz w:val="24"/>
          <w:lang w:val="el-GR"/>
        </w:rPr>
      </w:pPr>
      <w:r w:rsidRPr="002443BD">
        <w:rPr>
          <w:rFonts w:ascii="Katsoulidis" w:hAnsi="Katsoulidis"/>
          <w:color w:val="C00000"/>
          <w:sz w:val="24"/>
          <w:lang w:val="el-GR"/>
        </w:rPr>
        <w:t>ΜΒΑ</w:t>
      </w:r>
      <w:r w:rsidRPr="00B52EBE">
        <w:rPr>
          <w:rFonts w:ascii="Katsoulidis" w:hAnsi="Katsoulidis"/>
          <w:sz w:val="24"/>
          <w:lang w:val="el-GR"/>
        </w:rPr>
        <w:t xml:space="preserve"> (General Track)</w:t>
      </w:r>
    </w:p>
    <w:p w14:paraId="447FE28F" w14:textId="129959C0" w:rsidR="00B52EBE" w:rsidRPr="00B52EBE" w:rsidRDefault="00B52EBE" w:rsidP="00B52EBE">
      <w:pPr>
        <w:pStyle w:val="a5"/>
        <w:numPr>
          <w:ilvl w:val="0"/>
          <w:numId w:val="10"/>
        </w:numPr>
        <w:jc w:val="both"/>
        <w:rPr>
          <w:rFonts w:ascii="Katsoulidis" w:hAnsi="Katsoulidis"/>
          <w:sz w:val="24"/>
          <w:lang w:val="el-GR"/>
        </w:rPr>
      </w:pPr>
      <w:r w:rsidRPr="002443BD">
        <w:rPr>
          <w:rFonts w:ascii="Katsoulidis" w:hAnsi="Katsoulidis"/>
          <w:color w:val="C00000"/>
          <w:sz w:val="24"/>
          <w:lang w:val="el-GR"/>
        </w:rPr>
        <w:t>ΜΒΑ</w:t>
      </w:r>
      <w:r w:rsidRPr="00B52EBE">
        <w:rPr>
          <w:rFonts w:ascii="Katsoulidis" w:hAnsi="Katsoulidis"/>
          <w:sz w:val="24"/>
          <w:lang w:val="el-GR"/>
        </w:rPr>
        <w:t xml:space="preserve"> με ειδίκευση την </w:t>
      </w:r>
      <w:r w:rsidRPr="002443BD">
        <w:rPr>
          <w:rFonts w:ascii="Katsoulidis" w:hAnsi="Katsoulidis"/>
          <w:color w:val="C00000"/>
          <w:sz w:val="24"/>
          <w:lang w:val="el-GR"/>
        </w:rPr>
        <w:t>Τραπεζική και Ασφαλιστική Διοίκηση</w:t>
      </w:r>
      <w:r w:rsidRPr="00B52EBE">
        <w:rPr>
          <w:rFonts w:ascii="Katsoulidis" w:hAnsi="Katsoulidis"/>
          <w:sz w:val="24"/>
          <w:lang w:val="el-GR"/>
        </w:rPr>
        <w:t xml:space="preserve"> </w:t>
      </w:r>
      <w:r w:rsidR="001E1C9E">
        <w:rPr>
          <w:rFonts w:ascii="Katsoulidis" w:hAnsi="Katsoulidis"/>
          <w:sz w:val="24"/>
          <w:lang w:val="el-GR"/>
        </w:rPr>
        <w:t>(Bank and Insurance Management)</w:t>
      </w:r>
    </w:p>
    <w:p w14:paraId="79236DEC" w14:textId="47E9AC13" w:rsidR="00B52EBE" w:rsidRPr="00B52EBE" w:rsidRDefault="00B52EBE" w:rsidP="00B52EBE">
      <w:pPr>
        <w:pStyle w:val="a5"/>
        <w:numPr>
          <w:ilvl w:val="0"/>
          <w:numId w:val="10"/>
        </w:numPr>
        <w:jc w:val="both"/>
        <w:rPr>
          <w:rFonts w:ascii="Katsoulidis" w:hAnsi="Katsoulidis"/>
          <w:sz w:val="24"/>
          <w:lang w:val="el-GR"/>
        </w:rPr>
      </w:pPr>
      <w:r w:rsidRPr="002443BD">
        <w:rPr>
          <w:rFonts w:ascii="Katsoulidis" w:hAnsi="Katsoulidis"/>
          <w:color w:val="C00000"/>
          <w:sz w:val="24"/>
          <w:lang w:val="el-GR"/>
        </w:rPr>
        <w:t>ΜΒΑ</w:t>
      </w:r>
      <w:r w:rsidRPr="00B52EBE">
        <w:rPr>
          <w:rFonts w:ascii="Katsoulidis" w:hAnsi="Katsoulidis"/>
          <w:sz w:val="24"/>
          <w:lang w:val="el-GR"/>
        </w:rPr>
        <w:t xml:space="preserve"> με ειδίκευση την </w:t>
      </w:r>
      <w:r w:rsidRPr="002443BD">
        <w:rPr>
          <w:rFonts w:ascii="Katsoulidis" w:hAnsi="Katsoulidis"/>
          <w:color w:val="C00000"/>
          <w:sz w:val="24"/>
          <w:lang w:val="el-GR"/>
        </w:rPr>
        <w:t>Λογιστική</w:t>
      </w:r>
      <w:r w:rsidRPr="00B52EBE">
        <w:rPr>
          <w:rFonts w:ascii="Katsoulidis" w:hAnsi="Katsoulidis"/>
          <w:sz w:val="24"/>
          <w:lang w:val="el-GR"/>
        </w:rPr>
        <w:t xml:space="preserve"> (Accounting)</w:t>
      </w:r>
    </w:p>
    <w:p w14:paraId="6CF60646" w14:textId="77777777" w:rsidR="00B52EBE" w:rsidRPr="00B52EBE" w:rsidRDefault="00B52EBE" w:rsidP="00B52EBE">
      <w:pPr>
        <w:pStyle w:val="a5"/>
        <w:numPr>
          <w:ilvl w:val="0"/>
          <w:numId w:val="10"/>
        </w:numPr>
        <w:jc w:val="both"/>
        <w:rPr>
          <w:rFonts w:ascii="Katsoulidis" w:hAnsi="Katsoulidis"/>
          <w:sz w:val="24"/>
          <w:lang w:val="el-GR"/>
        </w:rPr>
      </w:pPr>
      <w:r w:rsidRPr="002443BD">
        <w:rPr>
          <w:rFonts w:ascii="Katsoulidis" w:hAnsi="Katsoulidis"/>
          <w:color w:val="C00000"/>
          <w:sz w:val="24"/>
          <w:lang w:val="el-GR"/>
        </w:rPr>
        <w:t>ΜΒΑ</w:t>
      </w:r>
      <w:r w:rsidRPr="00B52EBE">
        <w:rPr>
          <w:rFonts w:ascii="Katsoulidis" w:hAnsi="Katsoulidis"/>
          <w:sz w:val="24"/>
          <w:lang w:val="el-GR"/>
        </w:rPr>
        <w:t xml:space="preserve"> με ειδίκευση την </w:t>
      </w:r>
      <w:r w:rsidRPr="002443BD">
        <w:rPr>
          <w:rFonts w:ascii="Katsoulidis" w:hAnsi="Katsoulidis"/>
          <w:color w:val="C00000"/>
          <w:sz w:val="24"/>
          <w:lang w:val="el-GR"/>
        </w:rPr>
        <w:t>Διοίκηση Υπηρεσιών Υγείας</w:t>
      </w:r>
      <w:r w:rsidRPr="00B52EBE">
        <w:rPr>
          <w:rFonts w:ascii="Katsoulidis" w:hAnsi="Katsoulidis"/>
          <w:sz w:val="24"/>
          <w:lang w:val="el-GR"/>
        </w:rPr>
        <w:t xml:space="preserve"> (Healthcare Management).</w:t>
      </w:r>
      <w:r w:rsidR="001D4D60" w:rsidRPr="00B52EBE">
        <w:rPr>
          <w:rFonts w:ascii="Katsoulidis" w:hAnsi="Katsoulidis"/>
          <w:sz w:val="24"/>
          <w:lang w:val="el-GR"/>
        </w:rPr>
        <w:t xml:space="preserve"> </w:t>
      </w:r>
    </w:p>
    <w:p w14:paraId="3B675657" w14:textId="7179DDF5" w:rsidR="001D4D60" w:rsidRDefault="001D4D60" w:rsidP="001D4D60">
      <w:pPr>
        <w:jc w:val="both"/>
        <w:rPr>
          <w:rFonts w:ascii="Katsoulidis" w:hAnsi="Katsoulidis"/>
          <w:sz w:val="24"/>
          <w:lang w:val="el-GR"/>
        </w:rPr>
      </w:pPr>
      <w:r w:rsidRPr="001D4D60">
        <w:rPr>
          <w:rFonts w:ascii="Katsoulidis" w:hAnsi="Katsoulidis"/>
          <w:sz w:val="24"/>
          <w:lang w:val="el-GR"/>
        </w:rPr>
        <w:t xml:space="preserve">Το </w:t>
      </w:r>
      <w:r w:rsidR="00BD52FF" w:rsidRPr="00BD52FF">
        <w:rPr>
          <w:rFonts w:ascii="Katsoulidis" w:hAnsi="Katsoulidis"/>
          <w:b/>
          <w:sz w:val="24"/>
          <w:lang w:val="el-GR"/>
        </w:rPr>
        <w:t>University of Athens MBA</w:t>
      </w:r>
      <w:r w:rsidR="00BD52FF" w:rsidRPr="001D4D60">
        <w:rPr>
          <w:rFonts w:ascii="Katsoulidis" w:hAnsi="Katsoulidis"/>
          <w:sz w:val="24"/>
          <w:lang w:val="el-GR"/>
        </w:rPr>
        <w:t xml:space="preserve"> </w:t>
      </w:r>
      <w:r w:rsidRPr="001D4D60">
        <w:rPr>
          <w:rFonts w:ascii="Katsoulidis" w:hAnsi="Katsoulidis"/>
          <w:b/>
          <w:sz w:val="24"/>
          <w:lang w:val="el-GR"/>
        </w:rPr>
        <w:t>αποσκοπεί</w:t>
      </w:r>
      <w:r w:rsidRPr="001D4D60">
        <w:rPr>
          <w:rFonts w:ascii="Katsoulidis" w:hAnsi="Katsoulidis"/>
          <w:sz w:val="24"/>
          <w:lang w:val="el-GR"/>
        </w:rPr>
        <w:t xml:space="preserve"> στην εκπαίδευση στελεχών επιχειρήσεων, αποφοίτων Πανεπιστημίων που στοχεύουν να ηγηθούν των εξελίξεων στην κοινωνία και στον κόσμο των επιχειρήσεων. Οι απόφοιτοι του </w:t>
      </w:r>
      <w:r w:rsidRPr="00BD52FF">
        <w:rPr>
          <w:rFonts w:ascii="Katsoulidis" w:hAnsi="Katsoulidis"/>
          <w:b/>
          <w:sz w:val="24"/>
          <w:lang w:val="el-GR"/>
        </w:rPr>
        <w:t>University of Athens MBA</w:t>
      </w:r>
      <w:r w:rsidRPr="001D4D60">
        <w:rPr>
          <w:rFonts w:ascii="Katsoulidis" w:hAnsi="Katsoulidis"/>
          <w:sz w:val="24"/>
          <w:lang w:val="el-GR"/>
        </w:rPr>
        <w:t xml:space="preserve"> είναι έτοιμοι να ανταποκριθούν στις διαρκώς μεταβαλλόμενες συνθήκες που αντιμετωπίζουν οι managers των επιχειρήσεων στην Ελλάδα και στο Εξωτερικό. </w:t>
      </w:r>
    </w:p>
    <w:p w14:paraId="06682CFD" w14:textId="77777777" w:rsidR="001D4D60" w:rsidRPr="001D4D60" w:rsidRDefault="001D4D60" w:rsidP="001D4D60">
      <w:pPr>
        <w:jc w:val="both"/>
        <w:rPr>
          <w:rFonts w:ascii="Katsoulidis" w:hAnsi="Katsoulidis"/>
          <w:sz w:val="24"/>
          <w:lang w:val="el-GR"/>
        </w:rPr>
      </w:pPr>
      <w:r w:rsidRPr="001D4D60">
        <w:rPr>
          <w:rFonts w:ascii="Katsoulidis" w:hAnsi="Katsoulidis"/>
          <w:sz w:val="24"/>
          <w:lang w:val="el-GR"/>
        </w:rPr>
        <w:t>Ο τίτλος σπουδών που απονέμεται αποτελεί μεταπτυχιακό τίτλο στη διοίκηση επιχειρήσεων (</w:t>
      </w:r>
      <w:r w:rsidRPr="001D4D60">
        <w:rPr>
          <w:rFonts w:ascii="Katsoulidis" w:hAnsi="Katsoulidis"/>
          <w:b/>
          <w:sz w:val="24"/>
          <w:lang w:val="el-GR"/>
        </w:rPr>
        <w:t xml:space="preserve">Master of Business Administration, </w:t>
      </w:r>
      <w:r w:rsidRPr="00B52EBE">
        <w:rPr>
          <w:rFonts w:ascii="Katsoulidis" w:hAnsi="Katsoulidis"/>
          <w:b/>
          <w:color w:val="C00000"/>
          <w:sz w:val="24"/>
          <w:lang w:val="el-GR"/>
        </w:rPr>
        <w:t>MBA</w:t>
      </w:r>
      <w:r w:rsidRPr="001D4D60">
        <w:rPr>
          <w:rFonts w:ascii="Katsoulidis" w:hAnsi="Katsoulidis"/>
          <w:sz w:val="24"/>
          <w:lang w:val="el-GR"/>
        </w:rPr>
        <w:t>).</w:t>
      </w:r>
    </w:p>
    <w:p w14:paraId="786AF780" w14:textId="77777777" w:rsidR="002443BD" w:rsidRDefault="002443BD">
      <w:pPr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</w:pPr>
      <w:r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  <w:br w:type="page"/>
      </w:r>
    </w:p>
    <w:p w14:paraId="7BA325BA" w14:textId="77777777" w:rsidR="002443BD" w:rsidRDefault="002443BD" w:rsidP="00BD52FF">
      <w:pPr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</w:pPr>
    </w:p>
    <w:p w14:paraId="42B1AC8B" w14:textId="055727EB" w:rsidR="00C33CD9" w:rsidRPr="00C33CD9" w:rsidRDefault="00C33CD9" w:rsidP="00BD52FF">
      <w:pPr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</w:pPr>
      <w:r w:rsidRPr="00C33CD9"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  <w:t xml:space="preserve">ΤΟ ΠΡΟΓΡΑΜΜΑ </w:t>
      </w:r>
    </w:p>
    <w:p w14:paraId="3535320E" w14:textId="77777777" w:rsidR="00BD52FF" w:rsidRPr="00BD52FF" w:rsidRDefault="00BD52FF" w:rsidP="00BD52FF">
      <w:pPr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>Ο</w:t>
      </w:r>
      <w:r w:rsidRPr="00BD52FF">
        <w:rPr>
          <w:rFonts w:ascii="Katsoulidis" w:hAnsi="Katsoulidis"/>
          <w:sz w:val="24"/>
          <w:szCs w:val="24"/>
          <w:lang w:val="el-GR"/>
        </w:rPr>
        <w:t xml:space="preserve">ι φοιτητές του </w:t>
      </w:r>
      <w:r w:rsidRPr="00BD52FF">
        <w:rPr>
          <w:rFonts w:ascii="Katsoulidis" w:hAnsi="Katsoulidis"/>
          <w:b/>
          <w:sz w:val="24"/>
          <w:szCs w:val="24"/>
        </w:rPr>
        <w:t>National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and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Kapodistrian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University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of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Athens</w:t>
      </w:r>
      <w:r w:rsidRPr="00BD52FF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D52FF">
        <w:rPr>
          <w:rFonts w:ascii="Katsoulidis" w:hAnsi="Katsoulidis"/>
          <w:b/>
          <w:sz w:val="24"/>
          <w:szCs w:val="24"/>
        </w:rPr>
        <w:t>MBA</w:t>
      </w:r>
      <w:r w:rsidRPr="00BD52FF">
        <w:rPr>
          <w:rFonts w:ascii="Katsoulidis" w:hAnsi="Katsoulidis"/>
          <w:sz w:val="24"/>
          <w:szCs w:val="24"/>
          <w:lang w:val="el-GR"/>
        </w:rPr>
        <w:t>, μπορούν να επιλέξουν ένα ή και περισσότε</w:t>
      </w:r>
      <w:r>
        <w:rPr>
          <w:rFonts w:ascii="Katsoulidis" w:hAnsi="Katsoulidis"/>
          <w:sz w:val="24"/>
          <w:szCs w:val="24"/>
          <w:lang w:val="el-GR"/>
        </w:rPr>
        <w:t>ρα από τα ακόλουθα προγράμματα</w:t>
      </w:r>
      <w:r w:rsidRPr="00BD52FF">
        <w:rPr>
          <w:rFonts w:ascii="Katsoulidis" w:hAnsi="Katsoulidis"/>
          <w:sz w:val="24"/>
          <w:szCs w:val="24"/>
          <w:lang w:val="el-GR"/>
        </w:rPr>
        <w:t>:</w:t>
      </w:r>
    </w:p>
    <w:p w14:paraId="54CE0998" w14:textId="3E84D11E" w:rsidR="00BD52FF" w:rsidRDefault="00B52EBE" w:rsidP="007644CB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/>
        <w:ind w:left="284" w:hanging="284"/>
        <w:jc w:val="both"/>
        <w:rPr>
          <w:rFonts w:ascii="Katsoulidis" w:hAnsi="Katsoulidis"/>
          <w:b/>
          <w:sz w:val="24"/>
          <w:szCs w:val="24"/>
          <w:lang w:val="el-GR"/>
        </w:rPr>
      </w:pPr>
      <w:r>
        <w:rPr>
          <w:rFonts w:ascii="Katsoulidis" w:hAnsi="Katsoulidis"/>
          <w:b/>
          <w:sz w:val="24"/>
          <w:szCs w:val="24"/>
          <w:lang w:val="en-GB"/>
        </w:rPr>
        <w:t>MBA (</w:t>
      </w:r>
      <w:r w:rsidR="00BD52FF">
        <w:rPr>
          <w:rFonts w:ascii="Katsoulidis" w:hAnsi="Katsoulidis"/>
          <w:b/>
          <w:sz w:val="24"/>
          <w:szCs w:val="24"/>
          <w:lang w:val="en-GB"/>
        </w:rPr>
        <w:t>General Track</w:t>
      </w:r>
      <w:r>
        <w:rPr>
          <w:rFonts w:ascii="Katsoulidis" w:hAnsi="Katsoulidis"/>
          <w:b/>
          <w:sz w:val="24"/>
          <w:szCs w:val="24"/>
          <w:lang w:val="en-GB"/>
        </w:rPr>
        <w:t>)</w:t>
      </w:r>
    </w:p>
    <w:p w14:paraId="7F52E322" w14:textId="3981405C" w:rsidR="007644CB" w:rsidRPr="007644CB" w:rsidRDefault="00B52EBE" w:rsidP="007644CB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/>
        <w:ind w:left="284" w:hanging="284"/>
        <w:jc w:val="both"/>
        <w:rPr>
          <w:rFonts w:ascii="Katsoulidis" w:hAnsi="Katsoulidis"/>
          <w:b/>
          <w:sz w:val="24"/>
          <w:szCs w:val="24"/>
          <w:lang w:val="el-GR"/>
        </w:rPr>
      </w:pPr>
      <w:r>
        <w:rPr>
          <w:rFonts w:ascii="Katsoulidis" w:hAnsi="Katsoulidis"/>
          <w:b/>
          <w:sz w:val="24"/>
          <w:szCs w:val="24"/>
        </w:rPr>
        <w:t>MBA</w:t>
      </w:r>
      <w:r w:rsidRPr="00B52EBE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52EBE">
        <w:rPr>
          <w:rFonts w:ascii="Katsoulidis" w:hAnsi="Katsoulidis"/>
          <w:sz w:val="24"/>
          <w:lang w:val="el-GR"/>
        </w:rPr>
        <w:t xml:space="preserve">με ειδίκευση </w:t>
      </w:r>
      <w:r>
        <w:rPr>
          <w:rFonts w:ascii="Katsoulidis" w:hAnsi="Katsoulidis"/>
          <w:sz w:val="24"/>
          <w:lang w:val="el-GR"/>
        </w:rPr>
        <w:t xml:space="preserve">την </w:t>
      </w:r>
      <w:r w:rsidR="00145C17">
        <w:rPr>
          <w:rFonts w:ascii="Katsoulidis" w:hAnsi="Katsoulidis"/>
          <w:b/>
          <w:sz w:val="24"/>
          <w:szCs w:val="24"/>
          <w:lang w:val="el-GR"/>
        </w:rPr>
        <w:t>Τραπεζική και Ασφαλιστική Διοίκηση</w:t>
      </w:r>
      <w:r w:rsidR="007644CB" w:rsidRPr="007644CB">
        <w:rPr>
          <w:rFonts w:ascii="Katsoulidis" w:hAnsi="Katsoulidis"/>
          <w:b/>
          <w:sz w:val="24"/>
          <w:szCs w:val="24"/>
          <w:lang w:val="el-GR"/>
        </w:rPr>
        <w:t xml:space="preserve"> (</w:t>
      </w:r>
      <w:r w:rsidR="00145C17">
        <w:rPr>
          <w:rFonts w:ascii="Katsoulidis" w:hAnsi="Katsoulidis"/>
          <w:b/>
          <w:sz w:val="24"/>
          <w:szCs w:val="24"/>
        </w:rPr>
        <w:t>Bank</w:t>
      </w:r>
      <w:r w:rsidR="00145C17" w:rsidRPr="00145C17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145C17">
        <w:rPr>
          <w:rFonts w:ascii="Katsoulidis" w:hAnsi="Katsoulidis"/>
          <w:b/>
          <w:sz w:val="24"/>
          <w:szCs w:val="24"/>
        </w:rPr>
        <w:t>and</w:t>
      </w:r>
      <w:r w:rsidR="00145C17" w:rsidRPr="00145C17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145C17">
        <w:rPr>
          <w:rFonts w:ascii="Katsoulidis" w:hAnsi="Katsoulidis"/>
          <w:b/>
          <w:sz w:val="24"/>
          <w:szCs w:val="24"/>
        </w:rPr>
        <w:t>Insurance</w:t>
      </w:r>
      <w:r w:rsidR="00145C17" w:rsidRPr="00145C17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145C17">
        <w:rPr>
          <w:rFonts w:ascii="Katsoulidis" w:hAnsi="Katsoulidis"/>
          <w:b/>
          <w:sz w:val="24"/>
          <w:szCs w:val="24"/>
        </w:rPr>
        <w:t>Management</w:t>
      </w:r>
      <w:r w:rsidR="007644CB" w:rsidRPr="007644CB">
        <w:rPr>
          <w:rFonts w:ascii="Katsoulidis" w:hAnsi="Katsoulidis"/>
          <w:b/>
          <w:sz w:val="24"/>
          <w:szCs w:val="24"/>
          <w:lang w:val="el-GR"/>
        </w:rPr>
        <w:t>)</w:t>
      </w:r>
    </w:p>
    <w:p w14:paraId="29E0842B" w14:textId="75548D20" w:rsidR="007644CB" w:rsidRPr="00B52EBE" w:rsidRDefault="00B52EBE" w:rsidP="007644CB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/>
        <w:ind w:left="284" w:hanging="284"/>
        <w:jc w:val="both"/>
        <w:rPr>
          <w:rFonts w:ascii="Katsoulidis" w:hAnsi="Katsoulidis"/>
          <w:b/>
          <w:sz w:val="24"/>
          <w:szCs w:val="24"/>
          <w:lang w:val="el-GR"/>
        </w:rPr>
      </w:pPr>
      <w:r>
        <w:rPr>
          <w:rFonts w:ascii="Katsoulidis" w:hAnsi="Katsoulidis"/>
          <w:b/>
          <w:sz w:val="24"/>
          <w:szCs w:val="24"/>
        </w:rPr>
        <w:t>MBA</w:t>
      </w:r>
      <w:r w:rsidRPr="00B52EBE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52EBE">
        <w:rPr>
          <w:rFonts w:ascii="Katsoulidis" w:hAnsi="Katsoulidis"/>
          <w:sz w:val="24"/>
          <w:lang w:val="el-GR"/>
        </w:rPr>
        <w:t xml:space="preserve">με ειδίκευση </w:t>
      </w:r>
      <w:r>
        <w:rPr>
          <w:rFonts w:ascii="Katsoulidis" w:hAnsi="Katsoulidis"/>
          <w:sz w:val="24"/>
          <w:lang w:val="el-GR"/>
        </w:rPr>
        <w:t xml:space="preserve">την </w:t>
      </w:r>
      <w:r w:rsidR="0082185C" w:rsidRPr="007644CB">
        <w:rPr>
          <w:rFonts w:ascii="Katsoulidis" w:hAnsi="Katsoulidis"/>
          <w:b/>
          <w:sz w:val="24"/>
          <w:szCs w:val="24"/>
          <w:lang w:val="el-GR"/>
        </w:rPr>
        <w:t>Λογιστική</w:t>
      </w:r>
      <w:r w:rsidR="00145C17" w:rsidRPr="00B52EBE">
        <w:rPr>
          <w:rFonts w:ascii="Katsoulidis" w:hAnsi="Katsoulidis"/>
          <w:b/>
          <w:sz w:val="24"/>
          <w:szCs w:val="24"/>
          <w:lang w:val="el-GR"/>
        </w:rPr>
        <w:t xml:space="preserve"> (</w:t>
      </w:r>
      <w:r w:rsidR="007644CB" w:rsidRPr="007644CB">
        <w:rPr>
          <w:rFonts w:ascii="Katsoulidis" w:hAnsi="Katsoulidis"/>
          <w:b/>
          <w:sz w:val="24"/>
          <w:szCs w:val="24"/>
        </w:rPr>
        <w:t>Accounting</w:t>
      </w:r>
      <w:r w:rsidR="007644CB" w:rsidRPr="00B52EBE">
        <w:rPr>
          <w:rFonts w:ascii="Katsoulidis" w:hAnsi="Katsoulidis"/>
          <w:b/>
          <w:sz w:val="24"/>
          <w:szCs w:val="24"/>
          <w:lang w:val="el-GR"/>
        </w:rPr>
        <w:t xml:space="preserve">) </w:t>
      </w:r>
    </w:p>
    <w:p w14:paraId="253B1FFE" w14:textId="47B6FBC3" w:rsidR="007644CB" w:rsidRPr="007644CB" w:rsidRDefault="00B52EBE" w:rsidP="007644CB">
      <w:pPr>
        <w:pStyle w:val="a5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/>
        <w:ind w:left="284" w:hanging="284"/>
        <w:jc w:val="both"/>
        <w:rPr>
          <w:rFonts w:ascii="Katsoulidis" w:hAnsi="Katsoulidis"/>
          <w:b/>
          <w:sz w:val="24"/>
          <w:szCs w:val="24"/>
          <w:lang w:val="el-GR"/>
        </w:rPr>
      </w:pPr>
      <w:r>
        <w:rPr>
          <w:rFonts w:ascii="Katsoulidis" w:hAnsi="Katsoulidis"/>
          <w:b/>
          <w:sz w:val="24"/>
          <w:szCs w:val="24"/>
        </w:rPr>
        <w:t>MBA</w:t>
      </w:r>
      <w:r w:rsidRPr="00B52EBE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B52EBE">
        <w:rPr>
          <w:rFonts w:ascii="Katsoulidis" w:hAnsi="Katsoulidis"/>
          <w:sz w:val="24"/>
          <w:lang w:val="el-GR"/>
        </w:rPr>
        <w:t xml:space="preserve">με ειδίκευση </w:t>
      </w:r>
      <w:r>
        <w:rPr>
          <w:rFonts w:ascii="Katsoulidis" w:hAnsi="Katsoulidis"/>
          <w:sz w:val="24"/>
          <w:lang w:val="el-GR"/>
        </w:rPr>
        <w:t xml:space="preserve">την </w:t>
      </w:r>
      <w:r w:rsidR="007644CB" w:rsidRPr="007644CB">
        <w:rPr>
          <w:rFonts w:ascii="Katsoulidis" w:hAnsi="Katsoulidis"/>
          <w:b/>
          <w:sz w:val="24"/>
          <w:szCs w:val="24"/>
          <w:lang w:val="el-GR"/>
        </w:rPr>
        <w:t>Διοίκηση Υπηρεσιών Υγείας (</w:t>
      </w:r>
      <w:r w:rsidR="007644CB" w:rsidRPr="007644CB">
        <w:rPr>
          <w:rFonts w:ascii="Katsoulidis" w:hAnsi="Katsoulidis"/>
          <w:b/>
          <w:sz w:val="24"/>
          <w:szCs w:val="24"/>
        </w:rPr>
        <w:t>Health</w:t>
      </w:r>
      <w:r w:rsidR="00145C17">
        <w:rPr>
          <w:rFonts w:ascii="Katsoulidis" w:hAnsi="Katsoulidis"/>
          <w:b/>
          <w:sz w:val="24"/>
          <w:szCs w:val="24"/>
        </w:rPr>
        <w:t>care</w:t>
      </w:r>
      <w:r w:rsidR="00145C17" w:rsidRPr="00145C17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145C17">
        <w:rPr>
          <w:rFonts w:ascii="Katsoulidis" w:hAnsi="Katsoulidis"/>
          <w:b/>
          <w:sz w:val="24"/>
          <w:szCs w:val="24"/>
        </w:rPr>
        <w:t>Management</w:t>
      </w:r>
      <w:r w:rsidR="007644CB" w:rsidRPr="007644CB">
        <w:rPr>
          <w:rFonts w:ascii="Katsoulidis" w:hAnsi="Katsoulidis"/>
          <w:b/>
          <w:sz w:val="24"/>
          <w:szCs w:val="24"/>
          <w:lang w:val="el-GR"/>
        </w:rPr>
        <w:t>)</w:t>
      </w:r>
    </w:p>
    <w:p w14:paraId="684719DB" w14:textId="77777777" w:rsidR="00BD52FF" w:rsidRPr="00BD52FF" w:rsidRDefault="00BD52FF" w:rsidP="00BD52FF">
      <w:pPr>
        <w:pStyle w:val="a5"/>
        <w:ind w:left="426"/>
        <w:jc w:val="both"/>
        <w:rPr>
          <w:rFonts w:ascii="Katsoulidis" w:hAnsi="Katsoulidis"/>
          <w:sz w:val="24"/>
          <w:szCs w:val="24"/>
          <w:lang w:val="el-GR"/>
        </w:rPr>
      </w:pPr>
    </w:p>
    <w:p w14:paraId="0AB7C473" w14:textId="740FF73B" w:rsidR="006D1093" w:rsidRPr="006D1093" w:rsidRDefault="006D1093" w:rsidP="006D1093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1093">
        <w:rPr>
          <w:rFonts w:ascii="Katsoulidis" w:hAnsi="Katsoulidis"/>
          <w:sz w:val="24"/>
          <w:lang w:val="el-GR"/>
        </w:rPr>
        <w:t xml:space="preserve">Η φοίτηση στο </w:t>
      </w:r>
      <w:r w:rsidRPr="00BD52FF">
        <w:rPr>
          <w:rFonts w:ascii="Katsoulidis" w:hAnsi="Katsoulidis"/>
          <w:b/>
          <w:sz w:val="24"/>
          <w:lang w:val="el-GR"/>
        </w:rPr>
        <w:t>University of Athens MBA</w:t>
      </w:r>
      <w:r w:rsidRPr="006D1093">
        <w:rPr>
          <w:rFonts w:ascii="Katsoulidis" w:hAnsi="Katsoulidis"/>
          <w:sz w:val="24"/>
          <w:lang w:val="el-GR"/>
        </w:rPr>
        <w:t xml:space="preserve"> είναι </w:t>
      </w:r>
      <w:r w:rsidRPr="006D1093">
        <w:rPr>
          <w:rFonts w:ascii="Katsoulidis" w:hAnsi="Katsoulidis"/>
          <w:b/>
          <w:sz w:val="24"/>
          <w:lang w:val="el-GR"/>
        </w:rPr>
        <w:t>πλήρους (Full time)</w:t>
      </w:r>
      <w:r w:rsidRPr="006D1093">
        <w:rPr>
          <w:rFonts w:ascii="Katsoulidis" w:hAnsi="Katsoulidis"/>
          <w:sz w:val="24"/>
          <w:lang w:val="el-GR"/>
        </w:rPr>
        <w:t xml:space="preserve"> ή/και </w:t>
      </w:r>
      <w:r w:rsidRPr="006D1093">
        <w:rPr>
          <w:rFonts w:ascii="Katsoulidis" w:hAnsi="Katsoulidis"/>
          <w:b/>
          <w:sz w:val="24"/>
          <w:lang w:val="el-GR"/>
        </w:rPr>
        <w:t>μερικής φοίτησης (Part time)</w:t>
      </w:r>
      <w:r w:rsidRPr="006D1093">
        <w:rPr>
          <w:rFonts w:ascii="Katsoulidis" w:hAnsi="Katsoulidis"/>
          <w:sz w:val="24"/>
          <w:lang w:val="el-GR"/>
        </w:rPr>
        <w:t xml:space="preserve">. </w:t>
      </w:r>
      <w:r w:rsidR="00B52EBE">
        <w:rPr>
          <w:rFonts w:ascii="Katsoulidis" w:hAnsi="Katsoulidis"/>
          <w:sz w:val="24"/>
          <w:lang w:val="el-GR"/>
        </w:rPr>
        <w:t>Οι φοιτητές καθορίζουν διαρκώς την ένταση των σπουδών τους ανάλογα με τον ρυθμό της ζωής τους.</w:t>
      </w:r>
    </w:p>
    <w:p w14:paraId="46F813BE" w14:textId="77777777" w:rsidR="0082185C" w:rsidRPr="006D1093" w:rsidRDefault="0082185C" w:rsidP="006D1093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1093">
        <w:rPr>
          <w:rFonts w:ascii="Katsoulidis" w:hAnsi="Katsoulidis"/>
          <w:sz w:val="24"/>
          <w:szCs w:val="24"/>
          <w:lang w:val="el-GR"/>
        </w:rPr>
        <w:t xml:space="preserve">Η ελάχιστη </w:t>
      </w:r>
      <w:r w:rsidRPr="006D1093">
        <w:rPr>
          <w:rFonts w:ascii="Katsoulidis" w:hAnsi="Katsoulidis"/>
          <w:b/>
          <w:sz w:val="24"/>
          <w:szCs w:val="24"/>
          <w:lang w:val="el-GR"/>
        </w:rPr>
        <w:t>διάρκεια φοίτησης</w:t>
      </w:r>
      <w:r w:rsidRPr="006D1093">
        <w:rPr>
          <w:rFonts w:ascii="Katsoulidis" w:hAnsi="Katsoulidis"/>
          <w:sz w:val="24"/>
          <w:szCs w:val="24"/>
          <w:lang w:val="el-GR"/>
        </w:rPr>
        <w:t xml:space="preserve"> είναι 2 ακαδημαϊκά έτη</w:t>
      </w:r>
      <w:r w:rsidR="006D1093" w:rsidRPr="006D1093">
        <w:rPr>
          <w:rFonts w:ascii="Katsoulidis" w:hAnsi="Katsoulidis"/>
          <w:sz w:val="24"/>
          <w:szCs w:val="24"/>
          <w:lang w:val="el-GR"/>
        </w:rPr>
        <w:t xml:space="preserve"> (Full time)</w:t>
      </w:r>
      <w:r w:rsidRPr="006D1093">
        <w:rPr>
          <w:rFonts w:ascii="Katsoulidis" w:hAnsi="Katsoulidis"/>
          <w:sz w:val="24"/>
          <w:szCs w:val="24"/>
          <w:lang w:val="el-GR"/>
        </w:rPr>
        <w:t>, ενώ η μέγιστη 4 ακαδημαϊκά έτη</w:t>
      </w:r>
      <w:r w:rsidR="006D1093" w:rsidRPr="006D1093">
        <w:rPr>
          <w:lang w:val="el-GR"/>
        </w:rPr>
        <w:t xml:space="preserve"> (</w:t>
      </w:r>
      <w:r w:rsidR="006D1093" w:rsidRPr="006D1093">
        <w:rPr>
          <w:rFonts w:ascii="Katsoulidis" w:hAnsi="Katsoulidis"/>
          <w:sz w:val="24"/>
          <w:szCs w:val="24"/>
          <w:lang w:val="el-GR"/>
        </w:rPr>
        <w:t>part time)</w:t>
      </w:r>
      <w:r w:rsidRPr="006D1093">
        <w:rPr>
          <w:rFonts w:ascii="Katsoulidis" w:hAnsi="Katsoulidis"/>
          <w:sz w:val="24"/>
          <w:szCs w:val="24"/>
          <w:lang w:val="el-GR"/>
        </w:rPr>
        <w:t>.</w:t>
      </w:r>
    </w:p>
    <w:p w14:paraId="361A410E" w14:textId="484DC52C" w:rsidR="0082185C" w:rsidRPr="00C33CD9" w:rsidRDefault="0082185C" w:rsidP="00C33CD9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2BEA">
        <w:rPr>
          <w:rFonts w:ascii="Katsoulidis" w:hAnsi="Katsoulidis"/>
          <w:sz w:val="24"/>
          <w:szCs w:val="24"/>
          <w:lang w:val="el-GR"/>
        </w:rPr>
        <w:t xml:space="preserve">Για την </w:t>
      </w:r>
      <w:r w:rsidRPr="006D2BEA">
        <w:rPr>
          <w:rFonts w:ascii="Katsoulidis" w:hAnsi="Katsoulidis"/>
          <w:b/>
          <w:sz w:val="24"/>
          <w:szCs w:val="24"/>
          <w:lang w:val="el-GR"/>
        </w:rPr>
        <w:t xml:space="preserve">απόκτηση του </w:t>
      </w:r>
      <w:r w:rsidR="00290D8C">
        <w:rPr>
          <w:rFonts w:ascii="Katsoulidis" w:hAnsi="Katsoulidis"/>
          <w:b/>
          <w:sz w:val="24"/>
          <w:szCs w:val="24"/>
          <w:lang w:val="el-GR"/>
        </w:rPr>
        <w:t>Διπλώματος</w:t>
      </w:r>
      <w:r w:rsidR="00290D8C" w:rsidRPr="00290D8C">
        <w:rPr>
          <w:rFonts w:ascii="Katsoulidis" w:hAnsi="Katsoulidis"/>
          <w:b/>
          <w:sz w:val="24"/>
          <w:szCs w:val="24"/>
          <w:lang w:val="el-GR"/>
        </w:rPr>
        <w:t xml:space="preserve"> Μεταπτυχιακ</w:t>
      </w:r>
      <w:r w:rsidR="00290D8C">
        <w:rPr>
          <w:rFonts w:ascii="Katsoulidis" w:hAnsi="Katsoulidis"/>
          <w:b/>
          <w:sz w:val="24"/>
          <w:szCs w:val="24"/>
          <w:lang w:val="el-GR"/>
        </w:rPr>
        <w:t>ών Σπουδών</w:t>
      </w:r>
      <w:r w:rsidR="00290D8C">
        <w:rPr>
          <w:rFonts w:ascii="Katsoulidis" w:hAnsi="Katsoulidis"/>
          <w:sz w:val="24"/>
          <w:szCs w:val="24"/>
          <w:lang w:val="el-GR"/>
        </w:rPr>
        <w:t xml:space="preserve"> (ΔΜΣ</w:t>
      </w:r>
      <w:r w:rsidRPr="006D2BEA">
        <w:rPr>
          <w:rFonts w:ascii="Katsoulidis" w:hAnsi="Katsoulidis"/>
          <w:sz w:val="24"/>
          <w:szCs w:val="24"/>
          <w:lang w:val="el-GR"/>
        </w:rPr>
        <w:t>) είναι υποχρεωτική η επιτυχής παρακολούθηση τεσσάρων (4) Θεματικών Ενοτήτων</w:t>
      </w:r>
      <w:r w:rsidR="002443BD" w:rsidRPr="002443BD">
        <w:rPr>
          <w:rFonts w:ascii="Katsoulidis" w:hAnsi="Katsoulidis"/>
          <w:sz w:val="24"/>
          <w:szCs w:val="24"/>
          <w:lang w:val="el-GR"/>
        </w:rPr>
        <w:t xml:space="preserve"> </w:t>
      </w:r>
      <w:r w:rsidR="002443BD">
        <w:rPr>
          <w:rFonts w:ascii="Katsoulidis" w:hAnsi="Katsoulidis"/>
          <w:sz w:val="24"/>
          <w:szCs w:val="24"/>
          <w:lang w:val="el-GR"/>
        </w:rPr>
        <w:t>στις οποίες αντιστοιχούν 16 συνολικά μαθήματα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. Κάθε Θεματική Ενότητα έχει </w:t>
      </w:r>
      <w:r w:rsidR="00C33CD9" w:rsidRPr="00C33CD9">
        <w:rPr>
          <w:rFonts w:ascii="Katsoulidis" w:hAnsi="Katsoulidis"/>
          <w:sz w:val="24"/>
          <w:szCs w:val="24"/>
          <w:lang w:val="el-GR"/>
        </w:rPr>
        <w:t>30 διδακτικές μονάδες</w:t>
      </w:r>
      <w:r w:rsidR="00C33CD9" w:rsidRPr="00C33CD9">
        <w:rPr>
          <w:lang w:val="el-GR"/>
        </w:rPr>
        <w:t xml:space="preserve"> </w:t>
      </w:r>
      <w:r w:rsidR="00C33CD9" w:rsidRPr="00C33CD9">
        <w:rPr>
          <w:rFonts w:ascii="Katsoulidis" w:hAnsi="Katsoulidis"/>
          <w:sz w:val="24"/>
          <w:szCs w:val="24"/>
          <w:lang w:val="el-GR"/>
        </w:rPr>
        <w:t>(ECTS)</w:t>
      </w:r>
      <w:r w:rsidR="00C33CD9">
        <w:rPr>
          <w:rFonts w:ascii="Katsoulidis" w:hAnsi="Katsoulidis"/>
          <w:sz w:val="24"/>
          <w:szCs w:val="24"/>
          <w:lang w:val="el-GR"/>
        </w:rPr>
        <w:t xml:space="preserve"> και έχει</w:t>
      </w:r>
      <w:r w:rsidR="00C33CD9" w:rsidRPr="00C33CD9">
        <w:rPr>
          <w:rFonts w:ascii="Katsoulidis" w:hAnsi="Katsoulidis"/>
          <w:sz w:val="24"/>
          <w:szCs w:val="24"/>
          <w:lang w:val="el-GR"/>
        </w:rPr>
        <w:t xml:space="preserve"> </w:t>
      </w:r>
      <w:r w:rsidRPr="006D2BEA">
        <w:rPr>
          <w:rFonts w:ascii="Katsoulidis" w:hAnsi="Katsoulidis"/>
          <w:sz w:val="24"/>
          <w:szCs w:val="24"/>
          <w:lang w:val="el-GR"/>
        </w:rPr>
        <w:t>διάρκεια ενός ακαδημαϊκού έτους</w:t>
      </w:r>
      <w:r w:rsidR="00C33CD9">
        <w:rPr>
          <w:rFonts w:ascii="Katsoulidis" w:hAnsi="Katsoulidis"/>
          <w:sz w:val="24"/>
          <w:szCs w:val="24"/>
          <w:lang w:val="el-GR"/>
        </w:rPr>
        <w:t>.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 </w:t>
      </w:r>
      <w:r w:rsidR="00C33CD9">
        <w:rPr>
          <w:rFonts w:ascii="Katsoulidis" w:hAnsi="Katsoulidis"/>
          <w:sz w:val="24"/>
          <w:szCs w:val="24"/>
          <w:lang w:val="el-GR"/>
        </w:rPr>
        <w:t>Επιπλέον, σε κάθε θεματική ενότητα α</w:t>
      </w:r>
      <w:r w:rsidR="00C33CD9" w:rsidRPr="00C33CD9">
        <w:rPr>
          <w:rFonts w:ascii="Katsoulidis" w:hAnsi="Katsoulidis"/>
          <w:sz w:val="24"/>
          <w:szCs w:val="24"/>
          <w:lang w:val="el-GR"/>
        </w:rPr>
        <w:t xml:space="preserve">ντιστοιχούν τέσσερα </w:t>
      </w:r>
      <w:r w:rsidR="00C33CD9">
        <w:rPr>
          <w:rFonts w:ascii="Katsoulidis" w:hAnsi="Katsoulidis"/>
          <w:sz w:val="24"/>
          <w:szCs w:val="24"/>
          <w:lang w:val="el-GR"/>
        </w:rPr>
        <w:t xml:space="preserve">(4) </w:t>
      </w:r>
      <w:r w:rsidR="00C33CD9" w:rsidRPr="00C33CD9">
        <w:rPr>
          <w:rFonts w:ascii="Katsoulidis" w:hAnsi="Katsoulidis"/>
          <w:sz w:val="24"/>
          <w:szCs w:val="24"/>
          <w:lang w:val="el-GR"/>
        </w:rPr>
        <w:t>εξαμηνιαία μαθήματα με 7,5</w:t>
      </w:r>
      <w:r w:rsidR="00C33CD9">
        <w:rPr>
          <w:rFonts w:ascii="Katsoulidis" w:hAnsi="Katsoulidis"/>
          <w:sz w:val="24"/>
          <w:szCs w:val="24"/>
          <w:lang w:val="el-GR"/>
        </w:rPr>
        <w:t xml:space="preserve"> διδακτικές μονάδες το κάθε ένα</w:t>
      </w:r>
      <w:r w:rsidR="002443BD">
        <w:rPr>
          <w:rFonts w:ascii="Katsoulidis" w:hAnsi="Katsoulidis"/>
          <w:sz w:val="24"/>
          <w:szCs w:val="24"/>
          <w:lang w:val="el-GR"/>
        </w:rPr>
        <w:t>,</w:t>
      </w:r>
      <w:r w:rsidRPr="00C33CD9">
        <w:rPr>
          <w:rFonts w:ascii="Katsoulidis" w:hAnsi="Katsoulidis"/>
          <w:sz w:val="24"/>
          <w:szCs w:val="24"/>
          <w:lang w:val="el-GR"/>
        </w:rPr>
        <w:t xml:space="preserve"> από τα οποία</w:t>
      </w:r>
      <w:r w:rsidR="002443BD">
        <w:rPr>
          <w:rFonts w:ascii="Katsoulidis" w:hAnsi="Katsoulidis"/>
          <w:sz w:val="24"/>
          <w:szCs w:val="24"/>
          <w:lang w:val="el-GR"/>
        </w:rPr>
        <w:t>,</w:t>
      </w:r>
      <w:r w:rsidRPr="00C33CD9">
        <w:rPr>
          <w:rFonts w:ascii="Katsoulidis" w:hAnsi="Katsoulidis"/>
          <w:sz w:val="24"/>
          <w:szCs w:val="24"/>
          <w:lang w:val="el-GR"/>
        </w:rPr>
        <w:t xml:space="preserve"> τα δύο (2) μαθήματα προσφέρονται στο χειμερινό εξάμηνο και τα άλλα δύο (2) στο εαρινό εξάμηνο.</w:t>
      </w:r>
    </w:p>
    <w:p w14:paraId="283E988B" w14:textId="61F3B39E" w:rsidR="0082185C" w:rsidRDefault="0082185C" w:rsidP="006D2BEA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2BEA">
        <w:rPr>
          <w:rFonts w:ascii="Katsoulidis" w:hAnsi="Katsoulidis"/>
          <w:sz w:val="24"/>
          <w:szCs w:val="24"/>
          <w:lang w:val="el-GR"/>
        </w:rPr>
        <w:t xml:space="preserve">Η </w:t>
      </w:r>
      <w:r w:rsidRPr="006D2BEA">
        <w:rPr>
          <w:rFonts w:ascii="Katsoulidis" w:hAnsi="Katsoulidis"/>
          <w:b/>
          <w:sz w:val="24"/>
          <w:szCs w:val="24"/>
          <w:lang w:val="el-GR"/>
        </w:rPr>
        <w:t>εκπαιδευτική μεθοδολογία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 που χρησιμοποιείται στο πρόγραμμα είναι αυτή της μικτής ή συνδυαστικής εκπαιδευτικής διαδικασίας (blended learning), η οποία συνδυάζει την συμβατική εκπαιδευτική διαδικασία της διδασκαλίας σε αίθουσα, με την χρήση μεθόδων εξ αποστάσεως εκπαίδευσης.</w:t>
      </w:r>
    </w:p>
    <w:p w14:paraId="5D3EB0EE" w14:textId="42951A09" w:rsidR="00B52EBE" w:rsidRPr="006D2BEA" w:rsidRDefault="00B52EBE" w:rsidP="006D2BEA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>Τα μαθήματα προσφέρονται δια ζώσης ή/και εξ αποστάσεως. Στο πλαίσιο κάθε μαθήματος υπάρχει πλούσιο οπτικοακουστικό υλικό με διαλέξεις των διδασκόντων επί της διδακτέας ύλης.</w:t>
      </w:r>
    </w:p>
    <w:p w14:paraId="046ED9E7" w14:textId="5BF9298D" w:rsidR="0082185C" w:rsidRPr="006D2BEA" w:rsidRDefault="0082185C" w:rsidP="00BE0500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2BEA">
        <w:rPr>
          <w:rFonts w:ascii="Katsoulidis" w:hAnsi="Katsoulidis"/>
          <w:sz w:val="24"/>
          <w:szCs w:val="24"/>
          <w:lang w:val="el-GR"/>
        </w:rPr>
        <w:t xml:space="preserve">Για κάθε ένα από τα εξαμηνιαία μαθήματα του προγράμματος διοργανώνονται </w:t>
      </w:r>
      <w:r w:rsidRPr="006D2BEA">
        <w:rPr>
          <w:rFonts w:ascii="Katsoulidis" w:hAnsi="Katsoulidis"/>
          <w:b/>
          <w:sz w:val="24"/>
          <w:szCs w:val="24"/>
          <w:lang w:val="el-GR"/>
        </w:rPr>
        <w:t>Ομαδικές Συμβουλευτικές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 </w:t>
      </w:r>
      <w:r w:rsidRPr="006D2BEA">
        <w:rPr>
          <w:rFonts w:ascii="Katsoulidis" w:hAnsi="Katsoulidis"/>
          <w:b/>
          <w:sz w:val="24"/>
          <w:szCs w:val="24"/>
          <w:lang w:val="el-GR"/>
        </w:rPr>
        <w:t>Συναντήσεις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 (ΟΣΣ)</w:t>
      </w:r>
      <w:r w:rsidR="00C33CD9" w:rsidRPr="00C33CD9">
        <w:rPr>
          <w:lang w:val="el-GR"/>
        </w:rPr>
        <w:t xml:space="preserve"> </w:t>
      </w:r>
      <w:r w:rsidR="00C33CD9" w:rsidRPr="00C33CD9">
        <w:rPr>
          <w:rFonts w:ascii="Katsoulidis" w:hAnsi="Katsoulidis"/>
          <w:sz w:val="24"/>
          <w:szCs w:val="24"/>
          <w:lang w:val="el-GR"/>
        </w:rPr>
        <w:t>τετράωρης διάρκειας η κάθε μία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. Οι ΟΣΣ του </w:t>
      </w:r>
      <w:r w:rsidR="006D1093" w:rsidRPr="00BE0500">
        <w:rPr>
          <w:rFonts w:ascii="Katsoulidis" w:hAnsi="Katsoulidis"/>
          <w:b/>
          <w:sz w:val="24"/>
          <w:lang w:val="el-GR"/>
        </w:rPr>
        <w:t>University of Athens MBA</w:t>
      </w:r>
      <w:r w:rsidR="006D1093" w:rsidRPr="006D1093">
        <w:rPr>
          <w:rFonts w:ascii="Katsoulidis" w:hAnsi="Katsoulidis"/>
          <w:sz w:val="24"/>
          <w:lang w:val="el-GR"/>
        </w:rPr>
        <w:t xml:space="preserve"> 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πραγματοποιούνται στην Αθήνα και διεξάγονται </w:t>
      </w:r>
      <w:r w:rsidR="00B52EBE">
        <w:rPr>
          <w:rFonts w:ascii="Katsoulidis" w:hAnsi="Katsoulidis"/>
          <w:sz w:val="24"/>
          <w:szCs w:val="24"/>
          <w:lang w:val="el-GR"/>
        </w:rPr>
        <w:t xml:space="preserve">αποκλειστικά </w:t>
      </w:r>
      <w:r w:rsidR="00B52EBE" w:rsidRPr="00B52EBE">
        <w:rPr>
          <w:rFonts w:ascii="Katsoulidis" w:hAnsi="Katsoulidis"/>
          <w:b/>
          <w:bCs/>
          <w:sz w:val="24"/>
          <w:szCs w:val="24"/>
          <w:lang w:val="el-GR"/>
        </w:rPr>
        <w:t>σαββατοκύριακα</w:t>
      </w:r>
      <w:r w:rsidRPr="006D2BEA">
        <w:rPr>
          <w:rFonts w:ascii="Katsoulidis" w:hAnsi="Katsoulidis"/>
          <w:sz w:val="24"/>
          <w:szCs w:val="24"/>
          <w:lang w:val="el-GR"/>
        </w:rPr>
        <w:t>.</w:t>
      </w:r>
    </w:p>
    <w:p w14:paraId="2BAA1862" w14:textId="600B5C14" w:rsidR="0082185C" w:rsidRPr="006D2BEA" w:rsidRDefault="0082185C" w:rsidP="00BE0500">
      <w:pPr>
        <w:pStyle w:val="a5"/>
        <w:numPr>
          <w:ilvl w:val="0"/>
          <w:numId w:val="2"/>
        </w:numPr>
        <w:ind w:left="426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6D2BEA">
        <w:rPr>
          <w:rFonts w:ascii="Katsoulidis" w:hAnsi="Katsoulidis"/>
          <w:sz w:val="24"/>
          <w:szCs w:val="24"/>
          <w:lang w:val="el-GR"/>
        </w:rPr>
        <w:t xml:space="preserve">Το συνολικό κόστος φοίτησης του </w:t>
      </w:r>
      <w:r w:rsidR="00BE0500" w:rsidRPr="00BE0500">
        <w:rPr>
          <w:rFonts w:ascii="Katsoulidis" w:hAnsi="Katsoulidis"/>
          <w:b/>
          <w:sz w:val="24"/>
          <w:szCs w:val="24"/>
        </w:rPr>
        <w:t>University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of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Athens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MBA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είναι </w:t>
      </w:r>
      <w:r w:rsidR="00BE0500" w:rsidRPr="00BE0500">
        <w:rPr>
          <w:rFonts w:ascii="Katsoulidis" w:hAnsi="Katsoulidis"/>
          <w:sz w:val="24"/>
          <w:szCs w:val="24"/>
          <w:lang w:val="el-GR"/>
        </w:rPr>
        <w:t>5</w:t>
      </w:r>
      <w:r w:rsidRPr="006D2BEA">
        <w:rPr>
          <w:rFonts w:ascii="Katsoulidis" w:hAnsi="Katsoulidis"/>
          <w:sz w:val="24"/>
          <w:szCs w:val="24"/>
          <w:lang w:val="el-GR"/>
        </w:rPr>
        <w:t>.</w:t>
      </w:r>
      <w:r w:rsidR="00BE0500" w:rsidRPr="00BE0500">
        <w:rPr>
          <w:rFonts w:ascii="Katsoulidis" w:hAnsi="Katsoulidis"/>
          <w:sz w:val="24"/>
          <w:szCs w:val="24"/>
          <w:lang w:val="el-GR"/>
        </w:rPr>
        <w:t>80</w:t>
      </w:r>
      <w:r w:rsidRPr="006D2BEA">
        <w:rPr>
          <w:rFonts w:ascii="Katsoulidis" w:hAnsi="Katsoulidis"/>
          <w:sz w:val="24"/>
          <w:szCs w:val="24"/>
          <w:lang w:val="el-GR"/>
        </w:rPr>
        <w:t>0 ευρώ.</w:t>
      </w:r>
      <w:r w:rsidR="002443BD" w:rsidRPr="002443BD">
        <w:rPr>
          <w:rFonts w:ascii="Katsoulidis" w:hAnsi="Katsoulidis"/>
          <w:sz w:val="24"/>
          <w:szCs w:val="24"/>
          <w:lang w:val="el-GR"/>
        </w:rPr>
        <w:t xml:space="preserve"> </w:t>
      </w:r>
      <w:r w:rsidR="002443BD" w:rsidRPr="006D2BEA">
        <w:rPr>
          <w:rFonts w:ascii="Katsoulidis" w:hAnsi="Katsoulidis"/>
          <w:sz w:val="24"/>
          <w:szCs w:val="24"/>
          <w:lang w:val="el-GR"/>
        </w:rPr>
        <w:t xml:space="preserve">Το </w:t>
      </w:r>
      <w:r w:rsidR="002443BD" w:rsidRPr="006D2BEA">
        <w:rPr>
          <w:rFonts w:ascii="Katsoulidis" w:hAnsi="Katsoulidis"/>
          <w:b/>
          <w:sz w:val="24"/>
          <w:szCs w:val="24"/>
          <w:lang w:val="el-GR"/>
        </w:rPr>
        <w:t>κόστος παρακολούθησης</w:t>
      </w:r>
      <w:r w:rsidR="002443BD" w:rsidRPr="006D2BEA">
        <w:rPr>
          <w:rFonts w:ascii="Katsoulidis" w:hAnsi="Katsoulidis"/>
          <w:sz w:val="24"/>
          <w:szCs w:val="24"/>
          <w:lang w:val="el-GR"/>
        </w:rPr>
        <w:t xml:space="preserve"> κάθε θεματικής ενότητας ανέρχεται στο ύψος των </w:t>
      </w:r>
      <w:r w:rsidR="002443BD" w:rsidRPr="00BE0500">
        <w:rPr>
          <w:rFonts w:ascii="Katsoulidis" w:hAnsi="Katsoulidis"/>
          <w:sz w:val="24"/>
          <w:szCs w:val="24"/>
          <w:lang w:val="el-GR"/>
        </w:rPr>
        <w:t>1.450</w:t>
      </w:r>
      <w:r w:rsidR="002443BD" w:rsidRPr="006D2BEA">
        <w:rPr>
          <w:rFonts w:ascii="Katsoulidis" w:hAnsi="Katsoulidis"/>
          <w:sz w:val="24"/>
          <w:szCs w:val="24"/>
          <w:lang w:val="el-GR"/>
        </w:rPr>
        <w:t xml:space="preserve"> ευρώ.</w:t>
      </w:r>
    </w:p>
    <w:p w14:paraId="474CA0E9" w14:textId="77777777" w:rsidR="00B52EBE" w:rsidRDefault="00B52EBE">
      <w:pPr>
        <w:rPr>
          <w:rFonts w:ascii="Katsoulidis" w:eastAsiaTheme="majorEastAsia" w:hAnsi="Katsoulidis" w:cstheme="majorBidi"/>
          <w:b/>
          <w:color w:val="C00000"/>
          <w:sz w:val="26"/>
          <w:szCs w:val="26"/>
          <w:lang w:val="el-GR"/>
        </w:rPr>
      </w:pPr>
      <w:r>
        <w:rPr>
          <w:rFonts w:ascii="Katsoulidis" w:hAnsi="Katsoulidis"/>
          <w:b/>
          <w:color w:val="C00000"/>
          <w:lang w:val="el-GR"/>
        </w:rPr>
        <w:br w:type="page"/>
      </w:r>
    </w:p>
    <w:p w14:paraId="2C389A3A" w14:textId="77777777" w:rsidR="002443BD" w:rsidRDefault="002443BD" w:rsidP="00AD707A">
      <w:pPr>
        <w:pStyle w:val="2"/>
        <w:rPr>
          <w:rFonts w:ascii="Katsoulidis" w:hAnsi="Katsoulidis"/>
          <w:b/>
          <w:color w:val="C00000"/>
          <w:lang w:val="el-GR"/>
        </w:rPr>
      </w:pPr>
    </w:p>
    <w:p w14:paraId="37763A8C" w14:textId="3CEB5C16" w:rsidR="00582EA7" w:rsidRPr="00BE0500" w:rsidRDefault="00BE0500" w:rsidP="00AD707A">
      <w:pPr>
        <w:pStyle w:val="2"/>
        <w:rPr>
          <w:rFonts w:ascii="Katsoulidis" w:hAnsi="Katsoulidis"/>
          <w:b/>
          <w:color w:val="C00000"/>
          <w:lang w:val="el-GR"/>
        </w:rPr>
      </w:pPr>
      <w:r w:rsidRPr="00BE0500">
        <w:rPr>
          <w:rFonts w:ascii="Katsoulidis" w:hAnsi="Katsoulidis"/>
          <w:b/>
          <w:color w:val="C00000"/>
          <w:lang w:val="el-GR"/>
        </w:rPr>
        <w:t>ΑΙΤΗΣΕΙΣ</w:t>
      </w:r>
    </w:p>
    <w:p w14:paraId="3DCD3AD7" w14:textId="77777777" w:rsidR="002443BD" w:rsidRDefault="00582EA7" w:rsidP="0064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Katsoulidis" w:hAnsi="Katsoulidis" w:cstheme="minorHAnsi"/>
          <w:b/>
          <w:sz w:val="24"/>
          <w:szCs w:val="24"/>
          <w:lang w:val="el-GR"/>
        </w:rPr>
      </w:pPr>
      <w:r w:rsidRPr="002443BD">
        <w:rPr>
          <w:rFonts w:ascii="Katsoulidis" w:hAnsi="Katsoulidis" w:cstheme="minorHAnsi"/>
          <w:sz w:val="24"/>
          <w:szCs w:val="24"/>
          <w:lang w:val="el-GR"/>
        </w:rPr>
        <w:t xml:space="preserve">Η </w:t>
      </w:r>
      <w:r w:rsidRPr="002443BD">
        <w:rPr>
          <w:rFonts w:ascii="Katsoulidis" w:hAnsi="Katsoulidis" w:cstheme="minorHAnsi"/>
          <w:b/>
          <w:sz w:val="24"/>
          <w:szCs w:val="24"/>
          <w:lang w:val="el-GR"/>
        </w:rPr>
        <w:t>περίοδος υποβολής αιτήσεων</w:t>
      </w:r>
      <w:r w:rsidRPr="002443BD">
        <w:rPr>
          <w:rFonts w:ascii="Katsoulidis" w:hAnsi="Katsoulidis" w:cstheme="minorHAnsi"/>
          <w:sz w:val="24"/>
          <w:szCs w:val="24"/>
          <w:lang w:val="el-GR"/>
        </w:rPr>
        <w:t xml:space="preserve"> στο </w:t>
      </w:r>
      <w:r w:rsidR="00BE0500" w:rsidRPr="002443BD">
        <w:rPr>
          <w:rFonts w:ascii="Katsoulidis" w:hAnsi="Katsoulidis" w:cstheme="minorHAnsi"/>
          <w:b/>
          <w:sz w:val="24"/>
          <w:szCs w:val="24"/>
        </w:rPr>
        <w:t>University</w:t>
      </w:r>
      <w:r w:rsidR="00BE0500" w:rsidRPr="002443BD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BE0500" w:rsidRPr="002443BD">
        <w:rPr>
          <w:rFonts w:ascii="Katsoulidis" w:hAnsi="Katsoulidis" w:cstheme="minorHAnsi"/>
          <w:b/>
          <w:sz w:val="24"/>
          <w:szCs w:val="24"/>
        </w:rPr>
        <w:t>of</w:t>
      </w:r>
      <w:r w:rsidR="00BE0500" w:rsidRPr="002443BD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BE0500" w:rsidRPr="002443BD">
        <w:rPr>
          <w:rFonts w:ascii="Katsoulidis" w:hAnsi="Katsoulidis" w:cstheme="minorHAnsi"/>
          <w:b/>
          <w:sz w:val="24"/>
          <w:szCs w:val="24"/>
        </w:rPr>
        <w:t>Athens</w:t>
      </w:r>
      <w:r w:rsidR="00BE0500" w:rsidRPr="002443BD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BE0500" w:rsidRPr="002443BD">
        <w:rPr>
          <w:rFonts w:ascii="Katsoulidis" w:hAnsi="Katsoulidis" w:cstheme="minorHAnsi"/>
          <w:b/>
          <w:sz w:val="24"/>
          <w:szCs w:val="24"/>
        </w:rPr>
        <w:t>MBA</w:t>
      </w:r>
      <w:r w:rsidR="00BE0500" w:rsidRPr="002443BD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</w:p>
    <w:p w14:paraId="5B52F827" w14:textId="57644C3A" w:rsidR="00582EA7" w:rsidRPr="002443BD" w:rsidRDefault="00582EA7" w:rsidP="0064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Katsoulidis" w:hAnsi="Katsoulidis" w:cstheme="minorHAnsi"/>
          <w:sz w:val="24"/>
          <w:szCs w:val="24"/>
          <w:lang w:val="el-GR"/>
        </w:rPr>
      </w:pPr>
      <w:r w:rsidRPr="002443BD">
        <w:rPr>
          <w:rFonts w:ascii="Katsoulidis" w:hAnsi="Katsoulidis" w:cstheme="minorHAnsi"/>
          <w:sz w:val="24"/>
          <w:szCs w:val="24"/>
          <w:lang w:val="el-GR"/>
        </w:rPr>
        <w:t xml:space="preserve">λήγει την </w:t>
      </w:r>
      <w:r w:rsidR="00C15CFE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2</w:t>
      </w:r>
      <w:r w:rsidR="006D1093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0</w:t>
      </w:r>
      <w:r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 xml:space="preserve">η </w:t>
      </w:r>
      <w:r w:rsidR="00E56A9D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Ιου</w:t>
      </w:r>
      <w:r w:rsidR="00DB1EEA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ν</w:t>
      </w:r>
      <w:r w:rsidR="00E56A9D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ίου</w:t>
      </w:r>
      <w:r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 xml:space="preserve"> 20</w:t>
      </w:r>
      <w:r w:rsidR="00C15CFE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2</w:t>
      </w:r>
      <w:r w:rsidR="006D1093" w:rsidRPr="002443BD">
        <w:rPr>
          <w:rFonts w:ascii="Katsoulidis" w:hAnsi="Katsoulidis" w:cstheme="minorHAnsi"/>
          <w:b/>
          <w:bCs/>
          <w:sz w:val="24"/>
          <w:szCs w:val="24"/>
          <w:lang w:val="el-GR"/>
        </w:rPr>
        <w:t>1</w:t>
      </w:r>
      <w:r w:rsidRPr="002443BD">
        <w:rPr>
          <w:rFonts w:ascii="Katsoulidis" w:hAnsi="Katsoulidis" w:cstheme="minorHAnsi"/>
          <w:sz w:val="24"/>
          <w:szCs w:val="24"/>
          <w:lang w:val="el-GR"/>
        </w:rPr>
        <w:t>.</w:t>
      </w:r>
    </w:p>
    <w:p w14:paraId="1906CD02" w14:textId="77777777" w:rsidR="00582EA7" w:rsidRPr="002443BD" w:rsidRDefault="00582EA7" w:rsidP="00F16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Katsoulidis" w:hAnsi="Katsoulidis" w:cstheme="minorHAnsi"/>
          <w:color w:val="1F3864" w:themeColor="accent1" w:themeShade="80"/>
          <w:sz w:val="24"/>
          <w:szCs w:val="24"/>
          <w:lang w:val="el-GR"/>
        </w:rPr>
      </w:pPr>
      <w:r w:rsidRPr="002443BD">
        <w:rPr>
          <w:rFonts w:ascii="Katsoulidis" w:hAnsi="Katsoulidis" w:cstheme="minorHAnsi"/>
          <w:b/>
          <w:color w:val="1F3864" w:themeColor="accent1" w:themeShade="80"/>
          <w:sz w:val="24"/>
          <w:szCs w:val="24"/>
          <w:u w:val="single"/>
          <w:lang w:val="el-GR"/>
        </w:rPr>
        <w:t>ΠΡΟΣΟΧΗ</w:t>
      </w:r>
      <w:r w:rsidRPr="002443BD">
        <w:rPr>
          <w:rFonts w:ascii="Katsoulidis" w:hAnsi="Katsoulidis" w:cstheme="minorHAnsi"/>
          <w:color w:val="1F3864" w:themeColor="accent1" w:themeShade="80"/>
          <w:sz w:val="24"/>
          <w:szCs w:val="24"/>
          <w:lang w:val="el-GR"/>
        </w:rPr>
        <w:t xml:space="preserve">: Οι ολοκληρωμένες υποψηφιότητες βάσει των απαιτούμενων δικαιολογητικών θα ενταχθούν σε </w:t>
      </w:r>
      <w:r w:rsidRPr="002443BD">
        <w:rPr>
          <w:rFonts w:ascii="Katsoulidis" w:hAnsi="Katsoulidis" w:cstheme="minorHAnsi"/>
          <w:b/>
          <w:bCs/>
          <w:color w:val="FF0000"/>
          <w:sz w:val="24"/>
          <w:szCs w:val="24"/>
          <w:lang w:val="el-GR"/>
        </w:rPr>
        <w:t>διαδικασία προεπιλογής</w:t>
      </w:r>
      <w:r w:rsidRPr="002443BD">
        <w:rPr>
          <w:rFonts w:ascii="Katsoulidis" w:hAnsi="Katsoulidis" w:cstheme="minorHAnsi"/>
          <w:color w:val="FF0000"/>
          <w:sz w:val="24"/>
          <w:szCs w:val="24"/>
          <w:lang w:val="el-GR"/>
        </w:rPr>
        <w:t xml:space="preserve"> </w:t>
      </w:r>
      <w:r w:rsidRPr="002443BD">
        <w:rPr>
          <w:rFonts w:ascii="Katsoulidis" w:hAnsi="Katsoulidis" w:cstheme="minorHAnsi"/>
          <w:color w:val="1F3864" w:themeColor="accent1" w:themeShade="80"/>
          <w:sz w:val="24"/>
          <w:szCs w:val="24"/>
          <w:lang w:val="el-GR"/>
        </w:rPr>
        <w:t>πριν την ημερομηνία λήξης των αιτήσεων.</w:t>
      </w:r>
    </w:p>
    <w:p w14:paraId="7BCB2E11" w14:textId="77777777" w:rsidR="00582EA7" w:rsidRPr="006D2BEA" w:rsidRDefault="00582EA7" w:rsidP="00B52EBE">
      <w:pPr>
        <w:pStyle w:val="a6"/>
        <w:jc w:val="both"/>
        <w:rPr>
          <w:rFonts w:ascii="Katsoulidis" w:hAnsi="Katsoulidis"/>
          <w:sz w:val="24"/>
          <w:szCs w:val="24"/>
          <w:lang w:val="el-GR"/>
        </w:rPr>
      </w:pPr>
      <w:r w:rsidRPr="006D2BEA">
        <w:rPr>
          <w:rFonts w:ascii="Katsoulidis" w:hAnsi="Katsoulidis"/>
          <w:sz w:val="24"/>
          <w:szCs w:val="24"/>
          <w:lang w:val="el-GR"/>
        </w:rPr>
        <w:t xml:space="preserve">Η </w:t>
      </w:r>
      <w:r w:rsidRPr="006D2BEA">
        <w:rPr>
          <w:rFonts w:ascii="Katsoulidis" w:hAnsi="Katsoulidis"/>
          <w:b/>
          <w:sz w:val="24"/>
          <w:szCs w:val="24"/>
          <w:lang w:val="el-GR"/>
        </w:rPr>
        <w:t>υποβολή αίτησης υποψηφιότητας</w:t>
      </w:r>
      <w:r w:rsidRPr="006D2BEA">
        <w:rPr>
          <w:rFonts w:ascii="Katsoulidis" w:hAnsi="Katsoulidis"/>
          <w:sz w:val="24"/>
          <w:szCs w:val="24"/>
          <w:lang w:val="el-GR"/>
        </w:rPr>
        <w:t xml:space="preserve"> για το </w:t>
      </w:r>
      <w:r w:rsidR="00BE0500" w:rsidRPr="00BE0500">
        <w:rPr>
          <w:rFonts w:ascii="Katsoulidis" w:hAnsi="Katsoulidis"/>
          <w:b/>
          <w:sz w:val="24"/>
          <w:szCs w:val="24"/>
        </w:rPr>
        <w:t>University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of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Athens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="00BE0500" w:rsidRPr="00BE0500">
        <w:rPr>
          <w:rFonts w:ascii="Katsoulidis" w:hAnsi="Katsoulidis"/>
          <w:b/>
          <w:sz w:val="24"/>
          <w:szCs w:val="24"/>
        </w:rPr>
        <w:t>MBA</w:t>
      </w:r>
      <w:r w:rsidR="00BE0500" w:rsidRPr="00BE0500">
        <w:rPr>
          <w:rFonts w:ascii="Katsoulidis" w:hAnsi="Katsoulidis"/>
          <w:b/>
          <w:sz w:val="24"/>
          <w:szCs w:val="24"/>
          <w:lang w:val="el-GR"/>
        </w:rPr>
        <w:t xml:space="preserve"> </w:t>
      </w:r>
      <w:r w:rsidRPr="006D2BEA">
        <w:rPr>
          <w:rFonts w:ascii="Katsoulidis" w:hAnsi="Katsoulidis"/>
          <w:sz w:val="24"/>
          <w:szCs w:val="24"/>
          <w:lang w:val="el-GR"/>
        </w:rPr>
        <w:t>μπορεί να πραγματοποιηθεί με έναν από τους ακόλουθους τρόπους:</w:t>
      </w:r>
    </w:p>
    <w:p w14:paraId="3CB345C0" w14:textId="5AC677AC" w:rsidR="00BE0500" w:rsidRPr="00A430BA" w:rsidRDefault="00582EA7" w:rsidP="00B52EBE">
      <w:pPr>
        <w:pStyle w:val="a6"/>
        <w:numPr>
          <w:ilvl w:val="0"/>
          <w:numId w:val="7"/>
        </w:numPr>
        <w:spacing w:line="276" w:lineRule="auto"/>
        <w:ind w:left="0"/>
        <w:jc w:val="both"/>
        <w:rPr>
          <w:rFonts w:ascii="Katsoulidis" w:hAnsi="Katsoulidis"/>
          <w:sz w:val="24"/>
          <w:szCs w:val="24"/>
          <w:lang w:val="el-GR"/>
        </w:rPr>
      </w:pPr>
      <w:r w:rsidRPr="00BE0500">
        <w:rPr>
          <w:rFonts w:ascii="Katsoulidis" w:hAnsi="Katsoulidis"/>
          <w:sz w:val="24"/>
          <w:szCs w:val="24"/>
          <w:lang w:val="el-GR"/>
        </w:rPr>
        <w:t xml:space="preserve">Με </w:t>
      </w:r>
      <w:r w:rsidRPr="00BE0500">
        <w:rPr>
          <w:rFonts w:ascii="Katsoulidis" w:hAnsi="Katsoulidis"/>
          <w:b/>
          <w:bCs/>
          <w:sz w:val="24"/>
          <w:szCs w:val="24"/>
        </w:rPr>
        <w:t>e</w:t>
      </w:r>
      <w:r w:rsidRPr="00BE0500">
        <w:rPr>
          <w:rFonts w:ascii="Katsoulidis" w:hAnsi="Katsoulidis"/>
          <w:b/>
          <w:bCs/>
          <w:sz w:val="24"/>
          <w:szCs w:val="24"/>
          <w:lang w:val="el-GR"/>
        </w:rPr>
        <w:t>-</w:t>
      </w:r>
      <w:r w:rsidRPr="00BE0500">
        <w:rPr>
          <w:rFonts w:ascii="Katsoulidis" w:hAnsi="Katsoulidis"/>
          <w:b/>
          <w:bCs/>
          <w:sz w:val="24"/>
          <w:szCs w:val="24"/>
        </w:rPr>
        <w:t>mail</w:t>
      </w:r>
      <w:r w:rsidRPr="00BE0500">
        <w:rPr>
          <w:rFonts w:ascii="Katsoulidis" w:hAnsi="Katsoulidis"/>
          <w:sz w:val="24"/>
          <w:szCs w:val="24"/>
          <w:lang w:val="el-GR"/>
        </w:rPr>
        <w:t xml:space="preserve"> στη διεύθυνση </w:t>
      </w:r>
      <w:hyperlink r:id="rId8" w:history="1"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</w:rPr>
          <w:t>mba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  <w:lang w:val="el-GR"/>
          </w:rPr>
          <w:t>@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</w:rPr>
          <w:t>econ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  <w:lang w:val="el-GR"/>
          </w:rPr>
          <w:t>.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</w:rPr>
          <w:t>uoa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  <w:lang w:val="el-GR"/>
          </w:rPr>
          <w:t>.</w:t>
        </w:r>
        <w:r w:rsidRPr="005C5E74">
          <w:rPr>
            <w:rStyle w:val="-"/>
            <w:rFonts w:ascii="Katsoulidis" w:hAnsi="Katsoulidis" w:cstheme="minorHAnsi"/>
            <w:color w:val="C00000"/>
            <w:sz w:val="24"/>
            <w:szCs w:val="24"/>
          </w:rPr>
          <w:t>gr</w:t>
        </w:r>
      </w:hyperlink>
      <w:r w:rsidRPr="00BE0500">
        <w:rPr>
          <w:rFonts w:ascii="Katsoulidis" w:hAnsi="Katsoulidis"/>
          <w:sz w:val="24"/>
          <w:szCs w:val="24"/>
          <w:lang w:val="el-GR"/>
        </w:rPr>
        <w:t xml:space="preserve"> στο οποίο θα έχετε επισυνάψει την </w:t>
      </w:r>
      <w:r w:rsidR="00BE0500" w:rsidRPr="00BE0500">
        <w:rPr>
          <w:rFonts w:ascii="Katsoulidis" w:hAnsi="Katsoulidis" w:cs="Helvetica"/>
          <w:color w:val="626262"/>
          <w:shd w:val="clear" w:color="auto" w:fill="FFFFFF"/>
        </w:rPr>
        <w:t> </w:t>
      </w:r>
      <w:hyperlink r:id="rId9" w:history="1">
        <w:r w:rsidR="002741F2" w:rsidRPr="002741F2">
          <w:rPr>
            <w:rFonts w:ascii="Katsoulidis" w:hAnsi="Katsoulidis" w:cs="Helvetica"/>
            <w:color w:val="DD3333"/>
            <w:sz w:val="24"/>
            <w:u w:val="single"/>
            <w:bdr w:val="none" w:sz="0" w:space="0" w:color="auto" w:frame="1"/>
            <w:shd w:val="clear" w:color="auto" w:fill="FFFFFF"/>
            <w:lang w:val="el-GR"/>
          </w:rPr>
          <w:t>αίτηση</w:t>
        </w:r>
      </w:hyperlink>
      <w:r w:rsidR="002741F2">
        <w:rPr>
          <w:lang w:val="el-GR"/>
        </w:rPr>
        <w:t xml:space="preserve"> </w:t>
      </w:r>
      <w:r w:rsidRPr="00BE0500">
        <w:rPr>
          <w:rFonts w:ascii="Katsoulidis" w:hAnsi="Katsoulidis"/>
          <w:sz w:val="24"/>
          <w:szCs w:val="24"/>
          <w:lang w:val="el-GR"/>
        </w:rPr>
        <w:t xml:space="preserve">καθώς και τα δικαιολογητικά που αναφέρονται παρακάτω </w:t>
      </w:r>
      <w:r w:rsidR="00BE0500" w:rsidRPr="00BE0500">
        <w:rPr>
          <w:rFonts w:ascii="Katsoulidis" w:hAnsi="Katsoulidis" w:cs="Helvetica"/>
          <w:shd w:val="clear" w:color="auto" w:fill="FFFFFF"/>
          <w:lang w:val="el-GR"/>
        </w:rPr>
        <w:t>(</w:t>
      </w:r>
      <w:r w:rsidR="00BE0500" w:rsidRPr="00A430BA">
        <w:rPr>
          <w:rFonts w:ascii="Katsoulidis" w:hAnsi="Katsoulidis" w:cs="Helvetica"/>
          <w:sz w:val="24"/>
          <w:szCs w:val="24"/>
          <w:shd w:val="clear" w:color="auto" w:fill="FFFFFF"/>
          <w:lang w:val="el-GR"/>
        </w:rPr>
        <w:t>δείτε</w:t>
      </w:r>
      <w:r w:rsidR="00BE0500" w:rsidRPr="00A430BA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hyperlink r:id="rId10" w:tgtFrame="_blank" w:history="1">
        <w:r w:rsidR="00A430BA" w:rsidRPr="00A430BA">
          <w:rPr>
            <w:rFonts w:ascii="Katsoulidis" w:hAnsi="Katsoulidis" w:cs="Helvetica"/>
            <w:color w:val="DD3333"/>
            <w:sz w:val="24"/>
            <w:szCs w:val="24"/>
            <w:u w:val="single"/>
            <w:bdr w:val="none" w:sz="0" w:space="0" w:color="auto" w:frame="1"/>
            <w:shd w:val="clear" w:color="auto" w:fill="FFFFFF"/>
            <w:lang w:val="el-GR"/>
          </w:rPr>
          <w:t>σχετικές οδηγίες</w:t>
        </w:r>
      </w:hyperlink>
      <w:r w:rsidR="00BE0500" w:rsidRPr="00A430BA">
        <w:rPr>
          <w:rFonts w:ascii="Katsoulidis" w:hAnsi="Katsoulidis" w:cs="Helvetica"/>
          <w:color w:val="626262"/>
          <w:sz w:val="24"/>
          <w:szCs w:val="24"/>
          <w:shd w:val="clear" w:color="auto" w:fill="FFFFFF"/>
          <w:lang w:val="el-GR"/>
        </w:rPr>
        <w:t xml:space="preserve">, </w:t>
      </w:r>
      <w:r w:rsidR="00BE0500" w:rsidRPr="00A430BA">
        <w:rPr>
          <w:rFonts w:ascii="Katsoulidis" w:hAnsi="Katsoulidis" w:cs="Helvetica"/>
          <w:sz w:val="24"/>
          <w:szCs w:val="24"/>
          <w:shd w:val="clear" w:color="auto" w:fill="FFFFFF"/>
          <w:lang w:val="el-GR"/>
        </w:rPr>
        <w:t>σχετικό</w:t>
      </w:r>
      <w:r w:rsidR="00A430BA" w:rsidRPr="00A430BA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hyperlink r:id="rId11" w:tgtFrame="_blank" w:history="1">
        <w:r w:rsidR="00A430BA" w:rsidRPr="00A430BA">
          <w:rPr>
            <w:rFonts w:ascii="Katsoulidis" w:hAnsi="Katsoulidis" w:cs="Helvetica"/>
            <w:color w:val="DD3333"/>
            <w:sz w:val="24"/>
            <w:szCs w:val="24"/>
            <w:u w:val="single"/>
            <w:bdr w:val="none" w:sz="0" w:space="0" w:color="auto" w:frame="1"/>
            <w:shd w:val="clear" w:color="auto" w:fill="FFFFFF"/>
            <w:lang w:val="el-GR"/>
          </w:rPr>
          <w:t>υπόδειγμα αίτησης εγγραφής</w:t>
        </w:r>
      </w:hyperlink>
      <w:r w:rsidR="00BE0500" w:rsidRPr="00A430BA">
        <w:rPr>
          <w:rFonts w:ascii="Katsoulidis" w:hAnsi="Katsoulidis" w:cs="Helvetica"/>
          <w:color w:val="626262"/>
          <w:sz w:val="24"/>
          <w:szCs w:val="24"/>
          <w:shd w:val="clear" w:color="auto" w:fill="FFFFFF"/>
          <w:lang w:val="el-GR"/>
        </w:rPr>
        <w:t>)</w:t>
      </w:r>
      <w:r w:rsidR="00BE0500" w:rsidRPr="00A430BA">
        <w:rPr>
          <w:rFonts w:ascii="Katsoulidis" w:hAnsi="Katsoulidis"/>
          <w:b/>
          <w:bCs/>
          <w:sz w:val="24"/>
          <w:szCs w:val="24"/>
          <w:lang w:val="el-GR"/>
        </w:rPr>
        <w:t>.</w:t>
      </w:r>
    </w:p>
    <w:p w14:paraId="4487AF17" w14:textId="50B6E5A0" w:rsidR="00582EA7" w:rsidRPr="00B27ED9" w:rsidRDefault="00582EA7" w:rsidP="00B52EBE">
      <w:pPr>
        <w:pStyle w:val="a6"/>
        <w:numPr>
          <w:ilvl w:val="0"/>
          <w:numId w:val="7"/>
        </w:numPr>
        <w:spacing w:line="276" w:lineRule="auto"/>
        <w:ind w:left="0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BE0500">
        <w:rPr>
          <w:rFonts w:ascii="Katsoulidis" w:hAnsi="Katsoulidis"/>
          <w:b/>
          <w:bCs/>
          <w:sz w:val="24"/>
          <w:szCs w:val="24"/>
          <w:lang w:val="el-GR"/>
        </w:rPr>
        <w:t>Ταχυδρομικώς</w:t>
      </w:r>
      <w:r w:rsidRPr="00BE0500">
        <w:rPr>
          <w:rFonts w:ascii="Katsoulidis" w:hAnsi="Katsoulidis"/>
          <w:sz w:val="24"/>
          <w:szCs w:val="24"/>
          <w:lang w:val="el-GR"/>
        </w:rPr>
        <w:t xml:space="preserve"> στη Γραμματεία του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University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of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Athens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MBA</w:t>
      </w:r>
      <w:r w:rsidRPr="00BE0500">
        <w:rPr>
          <w:rFonts w:ascii="Katsoulidis" w:hAnsi="Katsoulidis"/>
          <w:sz w:val="24"/>
          <w:szCs w:val="24"/>
          <w:lang w:val="el-GR"/>
        </w:rPr>
        <w:t>, στη διεύθυνση:</w:t>
      </w:r>
      <w:r w:rsidRPr="00BE0500">
        <w:rPr>
          <w:rFonts w:ascii="Katsoulidis" w:hAnsi="Katsoulidis"/>
          <w:sz w:val="24"/>
          <w:szCs w:val="24"/>
          <w:lang w:val="el-GR"/>
        </w:rPr>
        <w:br/>
        <w:t>Σοφοκλέους 1 &amp; Αριστείδου, 5ος όροφος, γραφείο 5</w:t>
      </w:r>
      <w:r w:rsidR="00290D8C" w:rsidRPr="00BE0500">
        <w:rPr>
          <w:rFonts w:ascii="Katsoulidis" w:hAnsi="Katsoulidis"/>
          <w:sz w:val="24"/>
          <w:szCs w:val="24"/>
          <w:lang w:val="el-GR"/>
        </w:rPr>
        <w:t>10</w:t>
      </w:r>
      <w:r w:rsidRPr="00BE0500">
        <w:rPr>
          <w:rFonts w:ascii="Katsoulidis" w:hAnsi="Katsoulidis"/>
          <w:sz w:val="24"/>
          <w:szCs w:val="24"/>
          <w:lang w:val="el-GR"/>
        </w:rPr>
        <w:t xml:space="preserve">, Αθήνα Τ.Κ. 105 59, υπόψη κας </w:t>
      </w:r>
      <w:r w:rsidR="00C15CFE" w:rsidRPr="00BE0500">
        <w:rPr>
          <w:rFonts w:ascii="Katsoulidis" w:hAnsi="Katsoulidis"/>
          <w:sz w:val="24"/>
          <w:szCs w:val="24"/>
          <w:lang w:val="el-GR"/>
        </w:rPr>
        <w:t>Μπασιμακοπούλου</w:t>
      </w:r>
      <w:r w:rsidR="00A430BA">
        <w:rPr>
          <w:rFonts w:ascii="Katsoulidis" w:hAnsi="Katsoulidis"/>
          <w:sz w:val="24"/>
          <w:szCs w:val="24"/>
          <w:lang w:val="el-GR"/>
        </w:rPr>
        <w:t xml:space="preserve"> (</w:t>
      </w:r>
      <w:r w:rsidR="00A430BA" w:rsidRPr="00B27ED9">
        <w:rPr>
          <w:rFonts w:ascii="Katsoulidis" w:hAnsi="Katsoulidis"/>
          <w:sz w:val="24"/>
          <w:szCs w:val="24"/>
          <w:lang w:val="el-GR"/>
        </w:rPr>
        <w:t>δείτε</w:t>
      </w:r>
      <w:r w:rsidR="00A430BA" w:rsidRPr="00B27ED9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hyperlink r:id="rId12" w:tgtFrame="_blank" w:history="1">
        <w:r w:rsidR="00A430BA" w:rsidRPr="00B27ED9">
          <w:rPr>
            <w:rFonts w:ascii="Katsoulidis" w:hAnsi="Katsoulidis" w:cs="Helvetica"/>
            <w:color w:val="DD3333"/>
            <w:sz w:val="24"/>
            <w:szCs w:val="24"/>
            <w:u w:val="single"/>
            <w:bdr w:val="none" w:sz="0" w:space="0" w:color="auto" w:frame="1"/>
            <w:shd w:val="clear" w:color="auto" w:fill="FFFFFF"/>
            <w:lang w:val="el-GR"/>
          </w:rPr>
          <w:t>σχετικές οδηγίες</w:t>
        </w:r>
      </w:hyperlink>
      <w:r w:rsidRPr="00B27ED9">
        <w:rPr>
          <w:rFonts w:ascii="Katsoulidis" w:hAnsi="Katsoulidis"/>
          <w:sz w:val="24"/>
          <w:szCs w:val="24"/>
          <w:lang w:val="el-GR"/>
        </w:rPr>
        <w:t>).</w:t>
      </w:r>
    </w:p>
    <w:p w14:paraId="2454E51E" w14:textId="7A75E105" w:rsidR="00290D8C" w:rsidRPr="00B27ED9" w:rsidRDefault="00582EA7" w:rsidP="00B52EBE">
      <w:pPr>
        <w:pStyle w:val="a6"/>
        <w:numPr>
          <w:ilvl w:val="0"/>
          <w:numId w:val="7"/>
        </w:numPr>
        <w:spacing w:line="276" w:lineRule="auto"/>
        <w:ind w:left="0" w:hanging="426"/>
        <w:jc w:val="both"/>
        <w:rPr>
          <w:rFonts w:ascii="Katsoulidis" w:hAnsi="Katsoulidis"/>
          <w:sz w:val="24"/>
          <w:szCs w:val="24"/>
          <w:lang w:val="el-GR"/>
        </w:rPr>
      </w:pPr>
      <w:r w:rsidRPr="00B27ED9">
        <w:rPr>
          <w:rFonts w:ascii="Katsoulidis" w:hAnsi="Katsoulidis"/>
          <w:sz w:val="24"/>
          <w:szCs w:val="24"/>
          <w:lang w:val="el-GR"/>
        </w:rPr>
        <w:t xml:space="preserve">Με </w:t>
      </w:r>
      <w:r w:rsidRPr="00B27ED9">
        <w:rPr>
          <w:rFonts w:ascii="Katsoulidis" w:hAnsi="Katsoulidis"/>
          <w:b/>
          <w:bCs/>
          <w:sz w:val="24"/>
          <w:szCs w:val="24"/>
          <w:lang w:val="el-GR"/>
        </w:rPr>
        <w:t>κατάθεση</w:t>
      </w:r>
      <w:r w:rsidRPr="00B27ED9">
        <w:rPr>
          <w:rFonts w:ascii="Katsoulidis" w:hAnsi="Katsoulidis"/>
          <w:sz w:val="24"/>
          <w:szCs w:val="24"/>
          <w:lang w:val="el-GR"/>
        </w:rPr>
        <w:t xml:space="preserve"> της αίτησης στη γραμματεία του </w:t>
      </w:r>
      <w:r w:rsidR="005C5E74" w:rsidRPr="00B27ED9">
        <w:rPr>
          <w:rFonts w:ascii="Katsoulidis" w:hAnsi="Katsoulidis" w:cstheme="minorHAnsi"/>
          <w:b/>
          <w:sz w:val="24"/>
          <w:szCs w:val="24"/>
        </w:rPr>
        <w:t>University</w:t>
      </w:r>
      <w:r w:rsidR="005C5E74" w:rsidRPr="00B27ED9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B27ED9">
        <w:rPr>
          <w:rFonts w:ascii="Katsoulidis" w:hAnsi="Katsoulidis" w:cstheme="minorHAnsi"/>
          <w:b/>
          <w:sz w:val="24"/>
          <w:szCs w:val="24"/>
        </w:rPr>
        <w:t>of</w:t>
      </w:r>
      <w:r w:rsidR="005C5E74" w:rsidRPr="00B27ED9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B27ED9">
        <w:rPr>
          <w:rFonts w:ascii="Katsoulidis" w:hAnsi="Katsoulidis" w:cstheme="minorHAnsi"/>
          <w:b/>
          <w:sz w:val="24"/>
          <w:szCs w:val="24"/>
        </w:rPr>
        <w:t>Athens</w:t>
      </w:r>
      <w:r w:rsidR="005C5E74" w:rsidRPr="00B27ED9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B27ED9">
        <w:rPr>
          <w:rFonts w:ascii="Katsoulidis" w:hAnsi="Katsoulidis" w:cstheme="minorHAnsi"/>
          <w:b/>
          <w:sz w:val="24"/>
          <w:szCs w:val="24"/>
        </w:rPr>
        <w:t>MBA</w:t>
      </w:r>
      <w:r w:rsidR="005C5E74" w:rsidRPr="00B27ED9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Pr="00B27ED9">
        <w:rPr>
          <w:rFonts w:ascii="Katsoulidis" w:hAnsi="Katsoulidis"/>
          <w:sz w:val="24"/>
          <w:szCs w:val="24"/>
          <w:lang w:val="el-GR"/>
        </w:rPr>
        <w:t>(Υπεύθυν</w:t>
      </w:r>
      <w:r w:rsidR="00290D8C" w:rsidRPr="00B27ED9">
        <w:rPr>
          <w:rFonts w:ascii="Katsoulidis" w:hAnsi="Katsoulidis"/>
          <w:sz w:val="24"/>
          <w:szCs w:val="24"/>
          <w:lang w:val="el-GR"/>
        </w:rPr>
        <w:t xml:space="preserve">η: Κα </w:t>
      </w:r>
      <w:r w:rsidR="00C15CFE" w:rsidRPr="00B27ED9">
        <w:rPr>
          <w:rFonts w:ascii="Katsoulidis" w:hAnsi="Katsoulidis"/>
          <w:sz w:val="24"/>
          <w:szCs w:val="24"/>
          <w:lang w:val="el-GR"/>
        </w:rPr>
        <w:t>Μπασιμακοπούλου</w:t>
      </w:r>
      <w:r w:rsidR="00290D8C" w:rsidRPr="00B27ED9">
        <w:rPr>
          <w:rFonts w:ascii="Katsoulidis" w:hAnsi="Katsoulidis"/>
          <w:sz w:val="24"/>
          <w:szCs w:val="24"/>
          <w:lang w:val="el-GR"/>
        </w:rPr>
        <w:t xml:space="preserve">) στη διεύθυνση </w:t>
      </w:r>
      <w:r w:rsidRPr="00B27ED9">
        <w:rPr>
          <w:rFonts w:ascii="Katsoulidis" w:hAnsi="Katsoulidis"/>
          <w:sz w:val="24"/>
          <w:szCs w:val="24"/>
          <w:lang w:val="el-GR"/>
        </w:rPr>
        <w:t>Σοφοκλέους 1 &amp; Αριστείδου (είσοδος από Σοφοκλέους 1), στον 5ο όροφο, γραφείο 5</w:t>
      </w:r>
      <w:r w:rsidR="00290D8C" w:rsidRPr="00B27ED9">
        <w:rPr>
          <w:rFonts w:ascii="Katsoulidis" w:hAnsi="Katsoulidis"/>
          <w:sz w:val="24"/>
          <w:szCs w:val="24"/>
          <w:lang w:val="el-GR"/>
        </w:rPr>
        <w:t xml:space="preserve">10, </w:t>
      </w:r>
      <w:r w:rsidRPr="00B27ED9">
        <w:rPr>
          <w:rFonts w:ascii="Katsoulidis" w:hAnsi="Katsoulidis"/>
          <w:sz w:val="24"/>
          <w:szCs w:val="24"/>
          <w:lang w:val="el-GR"/>
        </w:rPr>
        <w:t>καθημερινά από Δευτέρα έως Παρασκευή, από τ</w:t>
      </w:r>
      <w:r w:rsidR="005C5E74" w:rsidRPr="00B27ED9">
        <w:rPr>
          <w:rFonts w:ascii="Katsoulidis" w:hAnsi="Katsoulidis"/>
          <w:sz w:val="24"/>
          <w:szCs w:val="24"/>
          <w:lang w:val="el-GR"/>
        </w:rPr>
        <w:t>ις 10:00 μέχρι τις 17:00</w:t>
      </w:r>
      <w:r w:rsidR="00394452" w:rsidRPr="00B27ED9">
        <w:rPr>
          <w:rFonts w:ascii="Katsoulidis" w:hAnsi="Katsoulidis"/>
          <w:sz w:val="24"/>
          <w:szCs w:val="24"/>
          <w:lang w:val="el-GR"/>
        </w:rPr>
        <w:t xml:space="preserve"> (κατόπιν συνεννόησης την περίοδο της πανδημίας</w:t>
      </w:r>
      <w:r w:rsidR="005C5E74" w:rsidRPr="00B27ED9">
        <w:rPr>
          <w:rFonts w:ascii="Katsoulidis" w:hAnsi="Katsoulidis"/>
          <w:sz w:val="24"/>
          <w:szCs w:val="24"/>
          <w:lang w:val="el-GR"/>
        </w:rPr>
        <w:t xml:space="preserve"> (δείτε</w:t>
      </w:r>
      <w:r w:rsidR="005C5E74" w:rsidRPr="00B27ED9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hyperlink r:id="rId13" w:tgtFrame="_blank" w:history="1">
        <w:r w:rsidR="00A430BA" w:rsidRPr="00B27ED9">
          <w:rPr>
            <w:rFonts w:ascii="Katsoulidis" w:hAnsi="Katsoulidis" w:cs="Helvetica"/>
            <w:color w:val="DD3333"/>
            <w:sz w:val="24"/>
            <w:szCs w:val="24"/>
            <w:u w:val="single"/>
            <w:bdr w:val="none" w:sz="0" w:space="0" w:color="auto" w:frame="1"/>
            <w:shd w:val="clear" w:color="auto" w:fill="FFFFFF"/>
            <w:lang w:val="el-GR"/>
          </w:rPr>
          <w:t>σχετικές οδηγίες</w:t>
        </w:r>
      </w:hyperlink>
      <w:r w:rsidR="00B27ED9" w:rsidRPr="00B27ED9">
        <w:rPr>
          <w:rFonts w:ascii="Katsoulidis" w:hAnsi="Katsoulidis"/>
          <w:sz w:val="24"/>
          <w:szCs w:val="24"/>
          <w:lang w:val="el-GR"/>
        </w:rPr>
        <w:t>).</w:t>
      </w:r>
    </w:p>
    <w:p w14:paraId="67E6689E" w14:textId="0A795E71" w:rsidR="005C5E74" w:rsidRPr="00B27ED9" w:rsidRDefault="00582EA7" w:rsidP="00B52EBE">
      <w:pPr>
        <w:pStyle w:val="a6"/>
        <w:numPr>
          <w:ilvl w:val="0"/>
          <w:numId w:val="7"/>
        </w:numPr>
        <w:spacing w:line="276" w:lineRule="auto"/>
        <w:ind w:left="0"/>
        <w:jc w:val="both"/>
        <w:rPr>
          <w:rFonts w:ascii="Katsoulidis" w:hAnsi="Katsoulidis"/>
          <w:sz w:val="24"/>
          <w:szCs w:val="24"/>
          <w:lang w:val="el-GR"/>
        </w:rPr>
      </w:pPr>
      <w:r w:rsidRPr="00B27ED9">
        <w:rPr>
          <w:rFonts w:ascii="Katsoulidis" w:hAnsi="Katsoulidis"/>
          <w:sz w:val="24"/>
          <w:szCs w:val="24"/>
          <w:lang w:val="el-GR"/>
        </w:rPr>
        <w:t xml:space="preserve">Συμπληρώνοντας την ακόλουθη </w:t>
      </w:r>
      <w:r w:rsidRPr="00B27ED9">
        <w:rPr>
          <w:rFonts w:ascii="Katsoulidis" w:hAnsi="Katsoulidis"/>
          <w:b/>
          <w:bCs/>
          <w:sz w:val="24"/>
          <w:szCs w:val="24"/>
          <w:lang w:val="el-GR"/>
        </w:rPr>
        <w:t>ηλεκτρονική φόρμα υποβολής αίτησης</w:t>
      </w:r>
      <w:r w:rsidRPr="00B27ED9">
        <w:rPr>
          <w:rFonts w:ascii="Katsoulidis" w:hAnsi="Katsoulidis"/>
          <w:sz w:val="24"/>
          <w:szCs w:val="24"/>
          <w:lang w:val="el-GR"/>
        </w:rPr>
        <w:t xml:space="preserve"> </w:t>
      </w:r>
      <w:r w:rsidR="005C5E74" w:rsidRPr="00B27ED9">
        <w:rPr>
          <w:rFonts w:ascii="Katsoulidis" w:hAnsi="Katsoulidis" w:cs="Helvetica"/>
          <w:sz w:val="24"/>
          <w:szCs w:val="24"/>
          <w:shd w:val="clear" w:color="auto" w:fill="FFFFFF"/>
          <w:lang w:val="el-GR"/>
        </w:rPr>
        <w:t>(δείτε</w:t>
      </w:r>
      <w:r w:rsidR="005C5E74" w:rsidRPr="00B27ED9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r w:rsidR="00B27ED9" w:rsidRPr="00B27ED9">
        <w:rPr>
          <w:rFonts w:ascii="Katsoulidis" w:hAnsi="Katsoulidis" w:cs="Helvetica"/>
          <w:color w:val="626262"/>
          <w:sz w:val="24"/>
          <w:szCs w:val="24"/>
          <w:shd w:val="clear" w:color="auto" w:fill="FFFFFF"/>
        </w:rPr>
        <w:t> </w:t>
      </w:r>
      <w:hyperlink r:id="rId14" w:tgtFrame="_blank" w:history="1">
        <w:r w:rsidR="00B27ED9" w:rsidRPr="00B27ED9">
          <w:rPr>
            <w:rFonts w:ascii="Katsoulidis" w:hAnsi="Katsoulidis" w:cs="Helvetica"/>
            <w:color w:val="DD3333"/>
            <w:sz w:val="24"/>
            <w:szCs w:val="24"/>
            <w:u w:val="single"/>
            <w:bdr w:val="none" w:sz="0" w:space="0" w:color="auto" w:frame="1"/>
            <w:shd w:val="clear" w:color="auto" w:fill="FFFFFF"/>
            <w:lang w:val="el-GR"/>
          </w:rPr>
          <w:t>σχετικές οδηγίες</w:t>
        </w:r>
      </w:hyperlink>
      <w:r w:rsidR="005C5E74" w:rsidRPr="00B27ED9">
        <w:rPr>
          <w:rFonts w:ascii="Katsoulidis" w:hAnsi="Katsoulidis" w:cs="Helvetica"/>
          <w:sz w:val="24"/>
          <w:szCs w:val="24"/>
          <w:shd w:val="clear" w:color="auto" w:fill="FFFFFF"/>
          <w:lang w:val="el-GR"/>
        </w:rPr>
        <w:t>).</w:t>
      </w:r>
    </w:p>
    <w:p w14:paraId="0D48627F" w14:textId="77777777" w:rsidR="005C5E74" w:rsidRPr="005C5E74" w:rsidRDefault="005C5E74" w:rsidP="005C5E74">
      <w:pPr>
        <w:pStyle w:val="a6"/>
        <w:spacing w:before="240" w:line="276" w:lineRule="auto"/>
        <w:ind w:left="284"/>
        <w:jc w:val="both"/>
        <w:rPr>
          <w:rFonts w:ascii="Katsoulidis" w:hAnsi="Katsoulidis"/>
          <w:sz w:val="24"/>
          <w:szCs w:val="24"/>
          <w:lang w:val="el-GR"/>
        </w:rPr>
      </w:pPr>
    </w:p>
    <w:p w14:paraId="2CF76799" w14:textId="77777777" w:rsidR="00644D0D" w:rsidRPr="005C5E74" w:rsidRDefault="005C5E74" w:rsidP="00644D0D">
      <w:pPr>
        <w:pStyle w:val="2"/>
        <w:rPr>
          <w:rFonts w:ascii="Katsoulidis" w:hAnsi="Katsoulidis"/>
          <w:b/>
          <w:color w:val="C00000"/>
          <w:lang w:val="el-GR"/>
        </w:rPr>
      </w:pPr>
      <w:r w:rsidRPr="005C5E74">
        <w:rPr>
          <w:rFonts w:ascii="Katsoulidis" w:hAnsi="Katsoulidis"/>
          <w:b/>
          <w:color w:val="C00000"/>
          <w:lang w:val="el-GR"/>
        </w:rPr>
        <w:t>ΠΛΗΡΟΦΟΡΙΕΣ</w:t>
      </w:r>
    </w:p>
    <w:p w14:paraId="2A4E1AAC" w14:textId="77777777" w:rsidR="00644D0D" w:rsidRPr="00290D8C" w:rsidRDefault="00644D0D" w:rsidP="00582EA7">
      <w:pPr>
        <w:jc w:val="both"/>
        <w:rPr>
          <w:rFonts w:ascii="Katsoulidis" w:hAnsi="Katsoulidis" w:cstheme="minorHAnsi"/>
          <w:sz w:val="24"/>
          <w:szCs w:val="24"/>
          <w:lang w:val="el-GR"/>
        </w:rPr>
      </w:pPr>
      <w:r w:rsidRPr="00290D8C">
        <w:rPr>
          <w:rFonts w:ascii="Katsoulidis" w:hAnsi="Katsoulidis" w:cstheme="minorHAnsi"/>
          <w:sz w:val="24"/>
          <w:szCs w:val="24"/>
          <w:lang w:val="el-GR"/>
        </w:rPr>
        <w:t>Αναλυτικές</w:t>
      </w:r>
      <w:r w:rsidR="005C5E74">
        <w:rPr>
          <w:rFonts w:ascii="Katsoulidis" w:hAnsi="Katsoulidis" w:cstheme="minorHAnsi"/>
          <w:sz w:val="24"/>
          <w:szCs w:val="24"/>
          <w:lang w:val="el-GR"/>
        </w:rPr>
        <w:t xml:space="preserve"> πληροφορίες παρουσιάζονται στην ιστοσελίδα</w:t>
      </w:r>
      <w:r w:rsidRPr="00290D8C">
        <w:rPr>
          <w:rFonts w:ascii="Katsoulidis" w:hAnsi="Katsoulidis" w:cstheme="minorHAnsi"/>
          <w:sz w:val="24"/>
          <w:szCs w:val="24"/>
          <w:lang w:val="el-GR"/>
        </w:rPr>
        <w:t xml:space="preserve"> του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University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of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Athens</w:t>
      </w:r>
      <w:r w:rsidR="005C5E74" w:rsidRPr="005C5E74">
        <w:rPr>
          <w:rFonts w:ascii="Katsoulidis" w:hAnsi="Katsoulidis" w:cstheme="minorHAnsi"/>
          <w:b/>
          <w:sz w:val="24"/>
          <w:szCs w:val="24"/>
          <w:lang w:val="el-GR"/>
        </w:rPr>
        <w:t xml:space="preserve"> </w:t>
      </w:r>
      <w:r w:rsidR="005C5E74" w:rsidRPr="005C5E74">
        <w:rPr>
          <w:rFonts w:ascii="Katsoulidis" w:hAnsi="Katsoulidis" w:cstheme="minorHAnsi"/>
          <w:b/>
          <w:sz w:val="24"/>
          <w:szCs w:val="24"/>
        </w:rPr>
        <w:t>MBA</w:t>
      </w:r>
      <w:r w:rsidRPr="00290D8C">
        <w:rPr>
          <w:rFonts w:ascii="Katsoulidis" w:hAnsi="Katsoulidis" w:cstheme="minorHAnsi"/>
          <w:sz w:val="24"/>
          <w:szCs w:val="24"/>
          <w:lang w:val="el-GR"/>
        </w:rPr>
        <w:t>:</w:t>
      </w:r>
    </w:p>
    <w:p w14:paraId="1161F3E8" w14:textId="77777777" w:rsidR="00290D8C" w:rsidRPr="007644CB" w:rsidRDefault="000E6DF3" w:rsidP="00290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ind w:left="284" w:hanging="284"/>
        <w:jc w:val="center"/>
        <w:rPr>
          <w:rFonts w:ascii="Katsoulidis" w:hAnsi="Katsoulidis"/>
          <w:b/>
          <w:sz w:val="24"/>
          <w:szCs w:val="24"/>
          <w:lang w:val="el-GR"/>
        </w:rPr>
      </w:pPr>
      <w:hyperlink r:id="rId15" w:history="1">
        <w:r w:rsidR="00290D8C" w:rsidRPr="007644CB">
          <w:rPr>
            <w:rStyle w:val="-"/>
            <w:rFonts w:ascii="Katsoulidis" w:hAnsi="Katsoulidis"/>
            <w:b/>
            <w:sz w:val="24"/>
            <w:szCs w:val="24"/>
            <w:lang w:val="el-GR"/>
          </w:rPr>
          <w:t>http://www.mba.econ.uoa.gr/</w:t>
        </w:r>
      </w:hyperlink>
    </w:p>
    <w:p w14:paraId="75D6C054" w14:textId="77777777" w:rsidR="005C5E74" w:rsidRDefault="005C5E74" w:rsidP="00AD707A">
      <w:pPr>
        <w:pStyle w:val="a6"/>
        <w:rPr>
          <w:rFonts w:ascii="Katsoulidis" w:hAnsi="Katsoulidis"/>
          <w:sz w:val="24"/>
          <w:szCs w:val="24"/>
          <w:lang w:val="el-GR"/>
        </w:rPr>
      </w:pPr>
    </w:p>
    <w:p w14:paraId="4A9D476F" w14:textId="59CE01FB" w:rsidR="00644D0D" w:rsidRPr="00290D8C" w:rsidRDefault="00AD707A" w:rsidP="00AD707A">
      <w:pPr>
        <w:pStyle w:val="a6"/>
        <w:rPr>
          <w:rFonts w:ascii="Katsoulidis" w:hAnsi="Katsoulidis"/>
          <w:sz w:val="24"/>
          <w:szCs w:val="24"/>
          <w:lang w:val="el-GR"/>
        </w:rPr>
      </w:pPr>
      <w:r w:rsidRPr="00290D8C">
        <w:rPr>
          <w:rFonts w:ascii="Katsoulidis" w:hAnsi="Katsoulidis"/>
          <w:sz w:val="24"/>
          <w:szCs w:val="24"/>
          <w:lang w:val="el-GR"/>
        </w:rPr>
        <w:t>Επιπλέον τρόπ</w:t>
      </w:r>
      <w:r w:rsidR="00290D8C">
        <w:rPr>
          <w:rFonts w:ascii="Katsoulidis" w:hAnsi="Katsoulidis"/>
          <w:sz w:val="24"/>
          <w:szCs w:val="24"/>
          <w:lang w:val="el-GR"/>
        </w:rPr>
        <w:t>ο</w:t>
      </w:r>
      <w:r w:rsidR="00FE7079">
        <w:rPr>
          <w:rFonts w:ascii="Katsoulidis" w:hAnsi="Katsoulidis"/>
          <w:sz w:val="24"/>
          <w:szCs w:val="24"/>
          <w:lang w:val="el-GR"/>
        </w:rPr>
        <w:t>ι</w:t>
      </w:r>
      <w:r w:rsidRPr="00290D8C">
        <w:rPr>
          <w:rFonts w:ascii="Katsoulidis" w:hAnsi="Katsoulidis"/>
          <w:sz w:val="24"/>
          <w:szCs w:val="24"/>
          <w:lang w:val="el-GR"/>
        </w:rPr>
        <w:t xml:space="preserve"> επικοινωνίας αποτελούν:</w:t>
      </w:r>
    </w:p>
    <w:p w14:paraId="0ECA3CFA" w14:textId="77777777" w:rsidR="00AD707A" w:rsidRPr="00290D8C" w:rsidRDefault="00AD707A" w:rsidP="00AD707A">
      <w:pPr>
        <w:pStyle w:val="a6"/>
        <w:numPr>
          <w:ilvl w:val="0"/>
          <w:numId w:val="6"/>
        </w:numPr>
        <w:rPr>
          <w:rFonts w:ascii="Katsoulidis" w:hAnsi="Katsoulidis"/>
          <w:sz w:val="24"/>
          <w:szCs w:val="24"/>
          <w:lang w:val="el-GR"/>
        </w:rPr>
      </w:pPr>
      <w:r w:rsidRPr="00290D8C">
        <w:rPr>
          <w:rStyle w:val="addresswrapper"/>
          <w:rFonts w:ascii="Katsoulidis" w:hAnsi="Katsoulidis"/>
          <w:sz w:val="24"/>
          <w:szCs w:val="24"/>
          <w:lang w:val="el-GR"/>
        </w:rPr>
        <w:t xml:space="preserve">Διεύθυνση: </w:t>
      </w:r>
      <w:r w:rsidRPr="00290D8C">
        <w:rPr>
          <w:rStyle w:val="addresswrapper"/>
          <w:rFonts w:ascii="Katsoulidis" w:hAnsi="Katsoulidis"/>
          <w:b/>
          <w:sz w:val="24"/>
          <w:szCs w:val="24"/>
          <w:lang w:val="el-GR"/>
        </w:rPr>
        <w:t>Γρυπάρειο Μέγαρο, Σοφοκλέους 1 &amp; Αριστείδου, Αθήνα, Τ.Κ. 105 59, 5ος όροφος, γραφείο 5</w:t>
      </w:r>
      <w:r w:rsidR="00C31D7A">
        <w:rPr>
          <w:rStyle w:val="addresswrapper"/>
          <w:rFonts w:ascii="Katsoulidis" w:hAnsi="Katsoulidis"/>
          <w:b/>
          <w:sz w:val="24"/>
          <w:szCs w:val="24"/>
          <w:lang w:val="el-GR"/>
        </w:rPr>
        <w:t>10</w:t>
      </w:r>
      <w:r w:rsidRPr="00290D8C">
        <w:rPr>
          <w:rStyle w:val="addresswrapper"/>
          <w:rFonts w:ascii="Katsoulidis" w:hAnsi="Katsoulidis"/>
          <w:b/>
          <w:sz w:val="24"/>
          <w:szCs w:val="24"/>
          <w:lang w:val="el-GR"/>
        </w:rPr>
        <w:t>.</w:t>
      </w:r>
      <w:r w:rsidRPr="00290D8C">
        <w:rPr>
          <w:rStyle w:val="addresswrapper"/>
          <w:rFonts w:ascii="Katsoulidis" w:hAnsi="Katsoulidis"/>
          <w:sz w:val="24"/>
          <w:szCs w:val="24"/>
          <w:lang w:val="el-GR"/>
        </w:rPr>
        <w:t xml:space="preserve"> </w:t>
      </w:r>
    </w:p>
    <w:p w14:paraId="7F91F984" w14:textId="77777777" w:rsidR="00AD707A" w:rsidRPr="00290D8C" w:rsidRDefault="00AD707A" w:rsidP="00AD707A">
      <w:pPr>
        <w:pStyle w:val="a6"/>
        <w:numPr>
          <w:ilvl w:val="0"/>
          <w:numId w:val="6"/>
        </w:numPr>
        <w:rPr>
          <w:rFonts w:ascii="Katsoulidis" w:hAnsi="Katsoulidis"/>
          <w:sz w:val="24"/>
          <w:szCs w:val="24"/>
        </w:rPr>
      </w:pPr>
      <w:r w:rsidRPr="00290D8C">
        <w:rPr>
          <w:rFonts w:ascii="Katsoulidis" w:hAnsi="Katsoulidis"/>
          <w:sz w:val="24"/>
          <w:szCs w:val="24"/>
          <w:lang w:val="el-GR"/>
        </w:rPr>
        <w:t xml:space="preserve">Τηλέφωνο: </w:t>
      </w:r>
      <w:hyperlink r:id="rId16" w:history="1">
        <w:r w:rsidRPr="00F16304">
          <w:rPr>
            <w:rStyle w:val="-"/>
            <w:rFonts w:ascii="Katsoulidis" w:hAnsi="Katsoulidis"/>
            <w:b/>
            <w:sz w:val="24"/>
            <w:szCs w:val="24"/>
          </w:rPr>
          <w:t>21036894</w:t>
        </w:r>
        <w:r w:rsidR="00C31D7A" w:rsidRPr="00F16304">
          <w:rPr>
            <w:rStyle w:val="-"/>
            <w:rFonts w:ascii="Katsoulidis" w:hAnsi="Katsoulidis"/>
            <w:b/>
            <w:sz w:val="24"/>
            <w:szCs w:val="24"/>
          </w:rPr>
          <w:t>93</w:t>
        </w:r>
      </w:hyperlink>
      <w:r w:rsidR="00F16304" w:rsidRPr="00F16304">
        <w:rPr>
          <w:rStyle w:val="-"/>
          <w:rFonts w:ascii="Katsoulidis" w:hAnsi="Katsoulidis"/>
          <w:b/>
          <w:sz w:val="24"/>
          <w:szCs w:val="24"/>
        </w:rPr>
        <w:t xml:space="preserve"> </w:t>
      </w:r>
      <w:r w:rsidR="00C31D7A" w:rsidRPr="00F16304">
        <w:rPr>
          <w:rStyle w:val="-"/>
          <w:rFonts w:ascii="Katsoulidis" w:hAnsi="Katsoulidis"/>
          <w:b/>
          <w:sz w:val="24"/>
          <w:szCs w:val="24"/>
        </w:rPr>
        <w:t>-</w:t>
      </w:r>
      <w:r w:rsidR="00F16304" w:rsidRPr="00F16304">
        <w:rPr>
          <w:rStyle w:val="-"/>
          <w:rFonts w:ascii="Katsoulidis" w:hAnsi="Katsoulidis"/>
          <w:b/>
          <w:sz w:val="24"/>
          <w:szCs w:val="24"/>
        </w:rPr>
        <w:t xml:space="preserve"> 2103689494</w:t>
      </w:r>
    </w:p>
    <w:p w14:paraId="1E1E2DB9" w14:textId="77777777" w:rsidR="00AD707A" w:rsidRPr="00290D8C" w:rsidRDefault="00AD707A" w:rsidP="00AD707A">
      <w:pPr>
        <w:pStyle w:val="a6"/>
        <w:numPr>
          <w:ilvl w:val="0"/>
          <w:numId w:val="6"/>
        </w:numPr>
        <w:rPr>
          <w:rFonts w:ascii="Katsoulidis" w:hAnsi="Katsoulidis"/>
          <w:sz w:val="24"/>
          <w:szCs w:val="24"/>
        </w:rPr>
      </w:pPr>
      <w:r w:rsidRPr="00290D8C">
        <w:rPr>
          <w:rFonts w:ascii="Katsoulidis" w:hAnsi="Katsoulidis"/>
          <w:sz w:val="24"/>
          <w:szCs w:val="24"/>
        </w:rPr>
        <w:t xml:space="preserve">E-mail: </w:t>
      </w:r>
      <w:hyperlink r:id="rId17" w:history="1">
        <w:r w:rsidRPr="00290D8C">
          <w:rPr>
            <w:rStyle w:val="-"/>
            <w:rFonts w:ascii="Katsoulidis" w:hAnsi="Katsoulidis"/>
            <w:b/>
            <w:sz w:val="24"/>
            <w:szCs w:val="24"/>
          </w:rPr>
          <w:t>mba@econ.uoa.gr</w:t>
        </w:r>
      </w:hyperlink>
      <w:r w:rsidRPr="00290D8C">
        <w:rPr>
          <w:rFonts w:ascii="Katsoulidis" w:hAnsi="Katsoulidis"/>
          <w:sz w:val="24"/>
          <w:szCs w:val="24"/>
        </w:rPr>
        <w:t xml:space="preserve"> </w:t>
      </w:r>
    </w:p>
    <w:p w14:paraId="06CCD3EC" w14:textId="33A99A43" w:rsidR="00AD707A" w:rsidRDefault="00AD707A" w:rsidP="00AD707A">
      <w:pPr>
        <w:pStyle w:val="a6"/>
        <w:numPr>
          <w:ilvl w:val="0"/>
          <w:numId w:val="6"/>
        </w:numPr>
        <w:rPr>
          <w:rFonts w:ascii="Katsoulidis" w:hAnsi="Katsoulidis"/>
          <w:sz w:val="24"/>
          <w:szCs w:val="24"/>
        </w:rPr>
      </w:pPr>
      <w:r w:rsidRPr="00290D8C">
        <w:rPr>
          <w:rFonts w:ascii="Katsoulidis" w:hAnsi="Katsoulidis"/>
          <w:sz w:val="24"/>
          <w:szCs w:val="24"/>
        </w:rPr>
        <w:t xml:space="preserve">Facebook: </w:t>
      </w:r>
      <w:hyperlink r:id="rId18" w:tgtFrame="_blank" w:history="1">
        <w:r w:rsidRPr="00290D8C">
          <w:rPr>
            <w:rStyle w:val="-"/>
            <w:rFonts w:ascii="Katsoulidis" w:hAnsi="Katsoulidis"/>
            <w:b/>
            <w:sz w:val="24"/>
            <w:szCs w:val="24"/>
          </w:rPr>
          <w:t>fb.me/mba.econ.uoa.gr</w:t>
        </w:r>
      </w:hyperlink>
      <w:r w:rsidRPr="00290D8C">
        <w:rPr>
          <w:rFonts w:ascii="Katsoulidis" w:hAnsi="Katsoulidis"/>
          <w:sz w:val="24"/>
          <w:szCs w:val="24"/>
        </w:rPr>
        <w:t xml:space="preserve"> </w:t>
      </w:r>
    </w:p>
    <w:p w14:paraId="0C8FD37C" w14:textId="2288C548" w:rsidR="00B52EBE" w:rsidRPr="00290D8C" w:rsidRDefault="005B3A05" w:rsidP="00AD707A">
      <w:pPr>
        <w:pStyle w:val="a6"/>
        <w:numPr>
          <w:ilvl w:val="0"/>
          <w:numId w:val="6"/>
        </w:numPr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LinkedIn</w:t>
      </w:r>
      <w:r w:rsidR="00871C51">
        <w:rPr>
          <w:rFonts w:ascii="Katsoulidis" w:hAnsi="Katsoulidis"/>
          <w:sz w:val="24"/>
          <w:szCs w:val="24"/>
        </w:rPr>
        <w:t xml:space="preserve">: </w:t>
      </w:r>
      <w:hyperlink r:id="rId19" w:history="1">
        <w:r w:rsidR="00871C51" w:rsidRPr="00871C51">
          <w:rPr>
            <w:rStyle w:val="-"/>
            <w:rFonts w:ascii="Katsoulidis" w:hAnsi="Katsoulidis"/>
            <w:b/>
            <w:sz w:val="24"/>
            <w:szCs w:val="24"/>
          </w:rPr>
          <w:t>https://www.linkedin.com/company/uoa-mba</w:t>
        </w:r>
      </w:hyperlink>
      <w:r w:rsidR="00871C51">
        <w:t xml:space="preserve"> </w:t>
      </w:r>
    </w:p>
    <w:p w14:paraId="7AEAC3AC" w14:textId="77777777" w:rsidR="00AD707A" w:rsidRDefault="00AD707A" w:rsidP="00AD707A">
      <w:pPr>
        <w:pStyle w:val="a6"/>
        <w:rPr>
          <w:rFonts w:ascii="Katsoulidis" w:hAnsi="Katsoulidis"/>
          <w:sz w:val="24"/>
          <w:szCs w:val="24"/>
        </w:rPr>
      </w:pPr>
    </w:p>
    <w:p w14:paraId="1B618D81" w14:textId="77777777" w:rsidR="005C5E74" w:rsidRPr="00290D8C" w:rsidRDefault="005C5E74" w:rsidP="00AD707A">
      <w:pPr>
        <w:pStyle w:val="a6"/>
        <w:rPr>
          <w:rFonts w:ascii="Katsoulidis" w:hAnsi="Katsoulidis"/>
          <w:sz w:val="24"/>
          <w:szCs w:val="24"/>
        </w:rPr>
      </w:pPr>
    </w:p>
    <w:sectPr w:rsidR="005C5E74" w:rsidRPr="00290D8C" w:rsidSect="00BD52FF">
      <w:headerReference w:type="default" r:id="rId20"/>
      <w:headerReference w:type="first" r:id="rId21"/>
      <w:pgSz w:w="12240" w:h="15840"/>
      <w:pgMar w:top="1021" w:right="1191" w:bottom="1021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FF2F" w14:textId="77777777" w:rsidR="000E6DF3" w:rsidRDefault="000E6DF3" w:rsidP="00AF0786">
      <w:pPr>
        <w:spacing w:after="0" w:line="240" w:lineRule="auto"/>
      </w:pPr>
      <w:r>
        <w:separator/>
      </w:r>
    </w:p>
  </w:endnote>
  <w:endnote w:type="continuationSeparator" w:id="0">
    <w:p w14:paraId="7CCD5980" w14:textId="77777777" w:rsidR="000E6DF3" w:rsidRDefault="000E6DF3" w:rsidP="00AF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5B94F" w14:textId="77777777" w:rsidR="000E6DF3" w:rsidRDefault="000E6DF3" w:rsidP="00AF0786">
      <w:pPr>
        <w:spacing w:after="0" w:line="240" w:lineRule="auto"/>
      </w:pPr>
      <w:r>
        <w:separator/>
      </w:r>
    </w:p>
  </w:footnote>
  <w:footnote w:type="continuationSeparator" w:id="0">
    <w:p w14:paraId="5A19B5FA" w14:textId="77777777" w:rsidR="000E6DF3" w:rsidRDefault="000E6DF3" w:rsidP="00AF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D3B0" w14:textId="77777777" w:rsidR="007644CB" w:rsidRDefault="007644CB" w:rsidP="007644C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2665D" w14:textId="77777777" w:rsidR="00290D8C" w:rsidRDefault="00290D8C" w:rsidP="00290D8C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A6DF9E1" wp14:editId="48181603">
          <wp:extent cx="4410075" cy="857250"/>
          <wp:effectExtent l="0" t="0" r="9525" b="0"/>
          <wp:docPr id="1" name="Picture 1" descr="mba--logo--el--est1837--h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a--logo--el--est1837--h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A43D6"/>
    <w:multiLevelType w:val="hybridMultilevel"/>
    <w:tmpl w:val="357C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4D9"/>
    <w:multiLevelType w:val="hybridMultilevel"/>
    <w:tmpl w:val="0E74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3CD8"/>
    <w:multiLevelType w:val="hybridMultilevel"/>
    <w:tmpl w:val="D94CFA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65844"/>
    <w:multiLevelType w:val="hybridMultilevel"/>
    <w:tmpl w:val="DD0E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C0614"/>
    <w:multiLevelType w:val="multilevel"/>
    <w:tmpl w:val="C16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84002"/>
    <w:multiLevelType w:val="hybridMultilevel"/>
    <w:tmpl w:val="A45CF56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29FB"/>
    <w:multiLevelType w:val="hybridMultilevel"/>
    <w:tmpl w:val="6B922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A6B27"/>
    <w:multiLevelType w:val="hybridMultilevel"/>
    <w:tmpl w:val="2CB4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6F41"/>
    <w:multiLevelType w:val="multilevel"/>
    <w:tmpl w:val="AA02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B7993"/>
    <w:multiLevelType w:val="hybridMultilevel"/>
    <w:tmpl w:val="C072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Y2NDK2MDEwNLNQ0lEKTi0uzszPAykwrgUA02mvwiwAAAA="/>
  </w:docVars>
  <w:rsids>
    <w:rsidRoot w:val="00AF0786"/>
    <w:rsid w:val="00001046"/>
    <w:rsid w:val="00015A96"/>
    <w:rsid w:val="00020704"/>
    <w:rsid w:val="0008556C"/>
    <w:rsid w:val="000E6DF3"/>
    <w:rsid w:val="00145C17"/>
    <w:rsid w:val="001D4D60"/>
    <w:rsid w:val="001E1C9E"/>
    <w:rsid w:val="00222454"/>
    <w:rsid w:val="002443BD"/>
    <w:rsid w:val="002533F3"/>
    <w:rsid w:val="002741F2"/>
    <w:rsid w:val="00290D8C"/>
    <w:rsid w:val="002B192E"/>
    <w:rsid w:val="00326249"/>
    <w:rsid w:val="00362FFC"/>
    <w:rsid w:val="00394452"/>
    <w:rsid w:val="003C1648"/>
    <w:rsid w:val="003F0297"/>
    <w:rsid w:val="00494414"/>
    <w:rsid w:val="00514523"/>
    <w:rsid w:val="00582EA7"/>
    <w:rsid w:val="005B3A05"/>
    <w:rsid w:val="005C5E74"/>
    <w:rsid w:val="005D7DFD"/>
    <w:rsid w:val="00612A50"/>
    <w:rsid w:val="00644D0D"/>
    <w:rsid w:val="00683D9A"/>
    <w:rsid w:val="006D1093"/>
    <w:rsid w:val="006D2BEA"/>
    <w:rsid w:val="006D57A6"/>
    <w:rsid w:val="007644CB"/>
    <w:rsid w:val="007B0813"/>
    <w:rsid w:val="007C15DA"/>
    <w:rsid w:val="007F1F59"/>
    <w:rsid w:val="0082185C"/>
    <w:rsid w:val="00871C51"/>
    <w:rsid w:val="008D1AE8"/>
    <w:rsid w:val="009F2AF8"/>
    <w:rsid w:val="00A03279"/>
    <w:rsid w:val="00A430BA"/>
    <w:rsid w:val="00AD707A"/>
    <w:rsid w:val="00AF0786"/>
    <w:rsid w:val="00AF3C87"/>
    <w:rsid w:val="00B074A4"/>
    <w:rsid w:val="00B27ED9"/>
    <w:rsid w:val="00B32AE0"/>
    <w:rsid w:val="00B52EBE"/>
    <w:rsid w:val="00B94956"/>
    <w:rsid w:val="00BD52FF"/>
    <w:rsid w:val="00BE0500"/>
    <w:rsid w:val="00C15CFE"/>
    <w:rsid w:val="00C31D7A"/>
    <w:rsid w:val="00C33CD9"/>
    <w:rsid w:val="00CF2766"/>
    <w:rsid w:val="00CF5B57"/>
    <w:rsid w:val="00DB1EEA"/>
    <w:rsid w:val="00DD1A86"/>
    <w:rsid w:val="00DE5B45"/>
    <w:rsid w:val="00DF4491"/>
    <w:rsid w:val="00E10563"/>
    <w:rsid w:val="00E56A9D"/>
    <w:rsid w:val="00E6446C"/>
    <w:rsid w:val="00EA2046"/>
    <w:rsid w:val="00F16304"/>
    <w:rsid w:val="00F903FB"/>
    <w:rsid w:val="00FC7ACD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308E"/>
  <w15:docId w15:val="{39436D71-514C-4F03-A7BF-A021060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FD"/>
  </w:style>
  <w:style w:type="paragraph" w:styleId="1">
    <w:name w:val="heading 1"/>
    <w:basedOn w:val="a"/>
    <w:next w:val="a"/>
    <w:link w:val="1Char"/>
    <w:uiPriority w:val="9"/>
    <w:qFormat/>
    <w:rsid w:val="00AF0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1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0786"/>
  </w:style>
  <w:style w:type="paragraph" w:styleId="a4">
    <w:name w:val="footer"/>
    <w:basedOn w:val="a"/>
    <w:link w:val="Char0"/>
    <w:uiPriority w:val="99"/>
    <w:unhideWhenUsed/>
    <w:rsid w:val="00AF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0786"/>
  </w:style>
  <w:style w:type="character" w:customStyle="1" w:styleId="1Char">
    <w:name w:val="Επικεφαλίδα 1 Char"/>
    <w:basedOn w:val="a0"/>
    <w:link w:val="1"/>
    <w:uiPriority w:val="9"/>
    <w:rsid w:val="00AF0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821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-">
    <w:name w:val="Hyperlink"/>
    <w:basedOn w:val="a0"/>
    <w:uiPriority w:val="99"/>
    <w:unhideWhenUsed/>
    <w:rsid w:val="0082185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2185C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82185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8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82EA7"/>
    <w:pPr>
      <w:spacing w:after="0" w:line="240" w:lineRule="auto"/>
    </w:pPr>
  </w:style>
  <w:style w:type="character" w:customStyle="1" w:styleId="addresswrapper">
    <w:name w:val="address_wrapper"/>
    <w:basedOn w:val="a0"/>
    <w:rsid w:val="00AD707A"/>
  </w:style>
  <w:style w:type="paragraph" w:styleId="a7">
    <w:name w:val="Balloon Text"/>
    <w:basedOn w:val="a"/>
    <w:link w:val="Char1"/>
    <w:uiPriority w:val="99"/>
    <w:semiHidden/>
    <w:unhideWhenUsed/>
    <w:rsid w:val="003C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C1648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C15CF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7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5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@econ.uoa.gr" TargetMode="External"/><Relationship Id="rId13" Type="http://schemas.openxmlformats.org/officeDocument/2006/relationships/hyperlink" Target="http://mba.econ.uoa.gr/wp-content/uploads/2021/03/mba-econ-uoa-gr-xrisima-eggrafa-odigies-ipovolis-aitisis-apostoli-egkatastaseis-2021.pdf" TargetMode="External"/><Relationship Id="rId18" Type="http://schemas.openxmlformats.org/officeDocument/2006/relationships/hyperlink" Target="https://fb.me/mba.econ.uoa.gr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mba.econ.uoa.gr/" TargetMode="External"/><Relationship Id="rId12" Type="http://schemas.openxmlformats.org/officeDocument/2006/relationships/hyperlink" Target="http://mba.econ.uoa.gr/wp-content/uploads/2021/03/mba-econ-uoa-gr-xrisima-eggrafa-odigies-ipovolis-aitisis-apostoli-taxidromikos-2021.pdf" TargetMode="External"/><Relationship Id="rId17" Type="http://schemas.openxmlformats.org/officeDocument/2006/relationships/hyperlink" Target="mailto:mba@econ.uoa.gr" TargetMode="External"/><Relationship Id="rId2" Type="http://schemas.openxmlformats.org/officeDocument/2006/relationships/styles" Target="styles.xml"/><Relationship Id="rId16" Type="http://schemas.openxmlformats.org/officeDocument/2006/relationships/hyperlink" Target="tel:210368945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ba.econ.uoa.gr/wp-content/uploads/2021/03/mba-econ-uoa-gr-xrisima-eggrafa-aitisi-eggrafis-mba-ypodeigma-20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ba.econ.uoa.g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ba.econ.uoa.gr/wp-content/uploads/2021/03/mba-econ-uoa-gr-xrisima-eggrafa-odigies-ipovolis-aitisis-apostoli-email-2021.pdf" TargetMode="External"/><Relationship Id="rId19" Type="http://schemas.openxmlformats.org/officeDocument/2006/relationships/hyperlink" Target="https://www.linkedin.com/company/uoa-m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ba.econ.uoa.gr/wp-content/uploads/2021/03/mba-econ-uoa-gr-xrisima-eggrafa-aitisi-eggrafis-mba-2021.docx" TargetMode="External"/><Relationship Id="rId14" Type="http://schemas.openxmlformats.org/officeDocument/2006/relationships/hyperlink" Target="http://mba.econ.uoa.gr/wp-content/uploads/2021/03/mba-econ-uoa-gr-xrisima-eggrafa-odigies-ipovolis-aitisis-meso-formas-sto-site-2021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996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Balios</dc:creator>
  <cp:keywords/>
  <dc:description/>
  <cp:lastModifiedBy>evagelia mpani</cp:lastModifiedBy>
  <cp:revision>7</cp:revision>
  <cp:lastPrinted>2021-03-20T12:54:00Z</cp:lastPrinted>
  <dcterms:created xsi:type="dcterms:W3CDTF">2021-03-20T12:52:00Z</dcterms:created>
  <dcterms:modified xsi:type="dcterms:W3CDTF">2021-04-05T08:24:00Z</dcterms:modified>
</cp:coreProperties>
</file>