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DF69" w14:textId="144BC92B" w:rsidR="00165D00" w:rsidRPr="00C275AA" w:rsidRDefault="002E7E1E" w:rsidP="00456CA1">
      <w:pPr>
        <w:autoSpaceDE/>
        <w:autoSpaceDN/>
        <w:jc w:val="right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89EF703" wp14:editId="27C3D6DA">
            <wp:extent cx="6081887" cy="1236345"/>
            <wp:effectExtent l="0" t="0" r="0" b="190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245" cy="123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2A0" w:rsidRPr="005E44FC">
        <w:rPr>
          <w:sz w:val="24"/>
          <w:szCs w:val="24"/>
        </w:rPr>
        <w:t xml:space="preserve">                                            </w:t>
      </w:r>
      <w:r w:rsidR="00F507AC" w:rsidRPr="005E44FC">
        <w:rPr>
          <w:sz w:val="24"/>
          <w:szCs w:val="24"/>
        </w:rPr>
        <w:t xml:space="preserve"> </w:t>
      </w:r>
      <w:bookmarkStart w:id="0" w:name="Perifereia_Panepisthmio"/>
      <w:bookmarkEnd w:id="0"/>
      <w:r w:rsidR="00165D00" w:rsidRPr="00C275AA">
        <w:rPr>
          <w:b/>
          <w:sz w:val="24"/>
          <w:szCs w:val="24"/>
        </w:rPr>
        <w:t xml:space="preserve">Ηράκλειο, </w:t>
      </w:r>
      <w:r w:rsidR="002727B8">
        <w:rPr>
          <w:b/>
          <w:sz w:val="24"/>
          <w:szCs w:val="24"/>
        </w:rPr>
        <w:t>0</w:t>
      </w:r>
      <w:r w:rsidR="001965B2">
        <w:rPr>
          <w:b/>
          <w:sz w:val="24"/>
          <w:szCs w:val="24"/>
        </w:rPr>
        <w:t>4/</w:t>
      </w:r>
      <w:r w:rsidR="002727B8">
        <w:rPr>
          <w:b/>
          <w:sz w:val="24"/>
          <w:szCs w:val="24"/>
        </w:rPr>
        <w:t>0</w:t>
      </w:r>
      <w:r w:rsidR="001965B2">
        <w:rPr>
          <w:b/>
          <w:sz w:val="24"/>
          <w:szCs w:val="24"/>
        </w:rPr>
        <w:t>5/2026</w:t>
      </w:r>
    </w:p>
    <w:p w14:paraId="3DDB8444" w14:textId="77777777" w:rsidR="00D17BD5" w:rsidRPr="00C275AA" w:rsidRDefault="00D17BD5" w:rsidP="002B167C">
      <w:pPr>
        <w:autoSpaceDE/>
        <w:autoSpaceDN/>
        <w:jc w:val="center"/>
        <w:rPr>
          <w:b/>
          <w:bCs/>
          <w:sz w:val="28"/>
          <w:szCs w:val="28"/>
        </w:rPr>
      </w:pPr>
    </w:p>
    <w:p w14:paraId="77075494" w14:textId="1CC2727D" w:rsidR="00956679" w:rsidRPr="00456CA1" w:rsidRDefault="00956679" w:rsidP="00956679">
      <w:pPr>
        <w:autoSpaceDE/>
        <w:autoSpaceDN/>
        <w:jc w:val="center"/>
        <w:rPr>
          <w:b/>
          <w:bCs/>
          <w:sz w:val="28"/>
          <w:szCs w:val="28"/>
        </w:rPr>
      </w:pPr>
      <w:r w:rsidRPr="00456CA1">
        <w:rPr>
          <w:b/>
          <w:bCs/>
          <w:sz w:val="28"/>
          <w:szCs w:val="28"/>
        </w:rPr>
        <w:t>ΔΕΛΤΙ</w:t>
      </w:r>
      <w:r w:rsidR="000108A5" w:rsidRPr="00456CA1">
        <w:rPr>
          <w:b/>
          <w:bCs/>
          <w:sz w:val="28"/>
          <w:szCs w:val="28"/>
        </w:rPr>
        <w:t>Ο</w:t>
      </w:r>
      <w:r w:rsidRPr="00456CA1">
        <w:rPr>
          <w:b/>
          <w:bCs/>
          <w:sz w:val="28"/>
          <w:szCs w:val="28"/>
        </w:rPr>
        <w:t xml:space="preserve"> ΤΥΠΟΥ</w:t>
      </w:r>
    </w:p>
    <w:p w14:paraId="604FB215" w14:textId="3E40234E" w:rsidR="00B874BF" w:rsidRPr="00456CA1" w:rsidRDefault="00C275AA" w:rsidP="00B874BF">
      <w:pPr>
        <w:autoSpaceDE/>
        <w:autoSpaceDN/>
        <w:jc w:val="center"/>
        <w:rPr>
          <w:b/>
          <w:bCs/>
          <w:sz w:val="28"/>
          <w:szCs w:val="28"/>
        </w:rPr>
      </w:pPr>
      <w:bookmarkStart w:id="1" w:name="_Hlk120102392"/>
      <w:r w:rsidRPr="00456CA1">
        <w:rPr>
          <w:b/>
          <w:bCs/>
          <w:sz w:val="28"/>
          <w:szCs w:val="28"/>
        </w:rPr>
        <w:t>«</w:t>
      </w:r>
      <w:r w:rsidR="001965B2" w:rsidRPr="00456CA1">
        <w:rPr>
          <w:b/>
          <w:bCs/>
          <w:sz w:val="28"/>
          <w:szCs w:val="28"/>
        </w:rPr>
        <w:t>Μετακινήσεις και εφημέρευση ιατρών</w:t>
      </w:r>
      <w:r w:rsidR="00B874BF" w:rsidRPr="00456CA1">
        <w:rPr>
          <w:b/>
          <w:bCs/>
          <w:sz w:val="28"/>
          <w:szCs w:val="28"/>
        </w:rPr>
        <w:t>»</w:t>
      </w:r>
    </w:p>
    <w:p w14:paraId="633BB105" w14:textId="77777777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Κύριε Υπουργέ,</w:t>
      </w:r>
    </w:p>
    <w:p w14:paraId="0402F040" w14:textId="69B8E5E6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Η συζήτηση που άνοιξε</w:t>
      </w:r>
      <w:r>
        <w:rPr>
          <w:sz w:val="24"/>
          <w:szCs w:val="24"/>
        </w:rPr>
        <w:t>,</w:t>
      </w:r>
      <w:r w:rsidRPr="001965B2">
        <w:rPr>
          <w:sz w:val="24"/>
          <w:szCs w:val="24"/>
        </w:rPr>
        <w:t xml:space="preserve"> με αφορμή την ανάρτηση της αγροτικής ιατρού, η οποία μετακινήθηκε  ως </w:t>
      </w:r>
      <w:r w:rsidRPr="001965B2">
        <w:rPr>
          <w:sz w:val="24"/>
          <w:szCs w:val="24"/>
        </w:rPr>
        <w:t>παιδίατρος</w:t>
      </w:r>
      <w:r w:rsidRPr="001965B2">
        <w:rPr>
          <w:sz w:val="24"/>
          <w:szCs w:val="24"/>
        </w:rPr>
        <w:t xml:space="preserve"> στη ΣΑΜΟ, δεν αφορά ένα μεμονωμένο περιστατικό, αλλά ανέδειξε ένα  </w:t>
      </w:r>
      <w:r w:rsidRPr="001965B2">
        <w:rPr>
          <w:b/>
          <w:bCs/>
          <w:sz w:val="24"/>
          <w:szCs w:val="24"/>
        </w:rPr>
        <w:t>θεσμικό πρόβλημα</w:t>
      </w:r>
      <w:r w:rsidRPr="001965B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965B2">
        <w:rPr>
          <w:sz w:val="24"/>
          <w:szCs w:val="24"/>
        </w:rPr>
        <w:t xml:space="preserve">ένα </w:t>
      </w:r>
      <w:r w:rsidRPr="001965B2">
        <w:rPr>
          <w:b/>
          <w:bCs/>
          <w:sz w:val="24"/>
          <w:szCs w:val="24"/>
        </w:rPr>
        <w:t>διαχρονικό και σοβαρό ζήτημα εφαρμογής του ευρωπαϊκού δικαίου για τον χρόνο εργασίας των ιατρών</w:t>
      </w:r>
      <w:r w:rsidRPr="001965B2">
        <w:rPr>
          <w:sz w:val="24"/>
          <w:szCs w:val="24"/>
        </w:rPr>
        <w:t>, το οποίο η χώρα μας έχει δεσμευθεί να τηρεί.</w:t>
      </w:r>
    </w:p>
    <w:p w14:paraId="7FC77C25" w14:textId="7558A203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 xml:space="preserve">Στο δημοσίευμα αναφέρεται ότι η ιατρός «εφημέρευε από την Τρίτη μέχρι το Σάββατο» και ότι «η εφημερία δεν είχε λήξει» τη στιγμή της καταγραφής του βίντεο. </w:t>
      </w:r>
    </w:p>
    <w:p w14:paraId="22F2A0C9" w14:textId="77777777" w:rsidR="001965B2" w:rsidRPr="001965B2" w:rsidRDefault="001965B2" w:rsidP="001965B2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1965B2">
        <w:rPr>
          <w:b/>
          <w:bCs/>
          <w:sz w:val="24"/>
          <w:szCs w:val="24"/>
        </w:rPr>
        <w:t>1. Το ευρωπαϊκό δίκαιο είναι σαφές</w:t>
      </w:r>
    </w:p>
    <w:p w14:paraId="510F16E9" w14:textId="77777777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Η Οδηγία 2003/88/ΕΚ – την οποία η Ελλάδα έχει ενσωματώσει – προβλέπει:</w:t>
      </w:r>
    </w:p>
    <w:p w14:paraId="4AEEC4F5" w14:textId="77777777" w:rsidR="001965B2" w:rsidRPr="001965B2" w:rsidRDefault="001965B2" w:rsidP="001965B2">
      <w:pPr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b/>
          <w:bCs/>
          <w:sz w:val="24"/>
          <w:szCs w:val="24"/>
        </w:rPr>
        <w:t>Μέγιστο εβδομαδιαίο χρόνο εργασίας: 48 ώρες κατά μέσο όρο.</w:t>
      </w:r>
    </w:p>
    <w:p w14:paraId="4506BC73" w14:textId="77777777" w:rsidR="001965B2" w:rsidRPr="001965B2" w:rsidRDefault="001965B2" w:rsidP="001965B2">
      <w:pPr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b/>
          <w:bCs/>
          <w:sz w:val="24"/>
          <w:szCs w:val="24"/>
        </w:rPr>
        <w:t>Ελάχιστη συνεχής ανάπαυση: 11 ώρες ανά 24ωρο.</w:t>
      </w:r>
    </w:p>
    <w:p w14:paraId="2E7872A0" w14:textId="77777777" w:rsidR="001965B2" w:rsidRPr="001965B2" w:rsidRDefault="001965B2" w:rsidP="001965B2">
      <w:pPr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b/>
          <w:bCs/>
          <w:sz w:val="24"/>
          <w:szCs w:val="24"/>
        </w:rPr>
        <w:t>Αδιάλειπτη εβδομαδιαία ανάπαυση: 24 ώρες + 11 ώρες.</w:t>
      </w:r>
    </w:p>
    <w:p w14:paraId="5DD23EB6" w14:textId="77777777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 xml:space="preserve">Η νομολογία του ΔΕΕ έχει κρίνει επανειλημμένα ότι </w:t>
      </w:r>
      <w:r w:rsidRPr="001965B2">
        <w:rPr>
          <w:b/>
          <w:bCs/>
          <w:sz w:val="24"/>
          <w:szCs w:val="24"/>
        </w:rPr>
        <w:t>ο χρόνος εφημερίας, ακόμη και σε καθεστώς ετοιμότητας, λογίζεται ως χρόνος εργασίας</w:t>
      </w:r>
      <w:r w:rsidRPr="001965B2">
        <w:rPr>
          <w:sz w:val="24"/>
          <w:szCs w:val="24"/>
        </w:rPr>
        <w:t>.</w:t>
      </w:r>
    </w:p>
    <w:p w14:paraId="65BCBD1B" w14:textId="77777777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 xml:space="preserve">Επομένως, </w:t>
      </w:r>
      <w:r w:rsidRPr="001965B2">
        <w:rPr>
          <w:b/>
          <w:bCs/>
          <w:sz w:val="24"/>
          <w:szCs w:val="24"/>
        </w:rPr>
        <w:t>η συνεχής παραμονή σε καθεστώς ετοιμότητας ή ενεργού εφημερίας επί πέντε ημέρες συνιστά υπέρβαση των ορίων που θέτει η ευρωπαϊκή νομοθεσία</w:t>
      </w:r>
      <w:r w:rsidRPr="001965B2">
        <w:rPr>
          <w:sz w:val="24"/>
          <w:szCs w:val="24"/>
        </w:rPr>
        <w:t xml:space="preserve">, και  </w:t>
      </w:r>
      <w:r w:rsidRPr="001965B2">
        <w:rPr>
          <w:b/>
          <w:bCs/>
          <w:sz w:val="24"/>
          <w:szCs w:val="24"/>
        </w:rPr>
        <w:t>δεν μπορεί να θεωρηθεί συμβατή με το ευρωπαϊκό πλαίσιο</w:t>
      </w:r>
      <w:r w:rsidRPr="001965B2">
        <w:rPr>
          <w:sz w:val="24"/>
          <w:szCs w:val="24"/>
        </w:rPr>
        <w:t>, ανεξάρτητα από τον φόρτο περιστατικών.</w:t>
      </w:r>
    </w:p>
    <w:p w14:paraId="14AFB1B8" w14:textId="77777777" w:rsidR="001965B2" w:rsidRPr="001965B2" w:rsidRDefault="001965B2" w:rsidP="001965B2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1965B2">
        <w:rPr>
          <w:b/>
          <w:bCs/>
          <w:sz w:val="24"/>
          <w:szCs w:val="24"/>
        </w:rPr>
        <w:t>2. Ο ιατρός δεν είναι “μετακινούμενη άσπρη μπλούζα” είναι εργαζόμενος άνθρωπος</w:t>
      </w:r>
    </w:p>
    <w:p w14:paraId="33418B74" w14:textId="5CD4D01D" w:rsidR="001965B2" w:rsidRPr="001965B2" w:rsidRDefault="001965B2" w:rsidP="001965B2">
      <w:pPr>
        <w:pStyle w:val="a5"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Η μετακίνηση προσωπικού,</w:t>
      </w:r>
      <w:r>
        <w:rPr>
          <w:sz w:val="24"/>
          <w:szCs w:val="24"/>
        </w:rPr>
        <w:t xml:space="preserve"> </w:t>
      </w:r>
      <w:r w:rsidRPr="001965B2">
        <w:rPr>
          <w:sz w:val="24"/>
          <w:szCs w:val="24"/>
        </w:rPr>
        <w:t>για κάλυψη αναγκών</w:t>
      </w:r>
      <w:r>
        <w:rPr>
          <w:sz w:val="24"/>
          <w:szCs w:val="24"/>
        </w:rPr>
        <w:t xml:space="preserve"> </w:t>
      </w:r>
      <w:r w:rsidRPr="001965B2">
        <w:rPr>
          <w:sz w:val="24"/>
          <w:szCs w:val="24"/>
        </w:rPr>
        <w:t>όταν συμβαίνει</w:t>
      </w:r>
      <w:r>
        <w:rPr>
          <w:sz w:val="24"/>
          <w:szCs w:val="24"/>
        </w:rPr>
        <w:t xml:space="preserve"> </w:t>
      </w:r>
      <w:r w:rsidRPr="001965B2">
        <w:rPr>
          <w:sz w:val="24"/>
          <w:szCs w:val="24"/>
        </w:rPr>
        <w:t xml:space="preserve">πρέπει να γίνεται με </w:t>
      </w:r>
      <w:r w:rsidRPr="001965B2">
        <w:rPr>
          <w:b/>
          <w:bCs/>
          <w:sz w:val="24"/>
          <w:szCs w:val="24"/>
        </w:rPr>
        <w:t>προγραμματισμό</w:t>
      </w:r>
      <w:r w:rsidRPr="001965B2">
        <w:rPr>
          <w:sz w:val="24"/>
          <w:szCs w:val="24"/>
        </w:rPr>
        <w:t xml:space="preserve">, </w:t>
      </w:r>
      <w:r w:rsidRPr="001965B2">
        <w:rPr>
          <w:b/>
          <w:bCs/>
          <w:sz w:val="24"/>
          <w:szCs w:val="24"/>
        </w:rPr>
        <w:t>σαφή καταγραφή του χρόνου εργασίας με σεβασμό στο ωράριο</w:t>
      </w:r>
      <w:r w:rsidR="009B5A0B">
        <w:rPr>
          <w:sz w:val="24"/>
          <w:szCs w:val="24"/>
        </w:rPr>
        <w:t xml:space="preserve"> </w:t>
      </w:r>
      <w:r w:rsidRPr="001965B2">
        <w:rPr>
          <w:b/>
          <w:bCs/>
          <w:sz w:val="24"/>
          <w:szCs w:val="24"/>
        </w:rPr>
        <w:t>και</w:t>
      </w:r>
      <w:r w:rsidRPr="001965B2">
        <w:rPr>
          <w:sz w:val="24"/>
          <w:szCs w:val="24"/>
        </w:rPr>
        <w:t xml:space="preserve"> </w:t>
      </w:r>
      <w:r w:rsidRPr="001965B2">
        <w:rPr>
          <w:b/>
          <w:bCs/>
          <w:sz w:val="24"/>
          <w:szCs w:val="24"/>
        </w:rPr>
        <w:t>εξασφάλιση συνθηκών ανάπαυσης</w:t>
      </w:r>
      <w:r w:rsidRPr="001965B2">
        <w:rPr>
          <w:sz w:val="24"/>
          <w:szCs w:val="24"/>
        </w:rPr>
        <w:t>.</w:t>
      </w:r>
    </w:p>
    <w:p w14:paraId="748FB00A" w14:textId="676CBC4C" w:rsidR="001965B2" w:rsidRPr="00AC5140" w:rsidRDefault="001965B2" w:rsidP="00AC5140">
      <w:pPr>
        <w:pStyle w:val="a5"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1965B2">
        <w:rPr>
          <w:sz w:val="24"/>
          <w:szCs w:val="24"/>
        </w:rPr>
        <w:t>Η πρακτική των συνεχών μετακινήσεων, που έχει γίνει κανόνας στα νησιά και στην περιφέρεια, όπως και στην δική μας περιφέρεια της Κρήτης, έχει ήδη επισημανθεί</w:t>
      </w:r>
      <w:r w:rsidR="000E430C">
        <w:rPr>
          <w:sz w:val="24"/>
          <w:szCs w:val="24"/>
        </w:rPr>
        <w:t xml:space="preserve"> </w:t>
      </w:r>
      <w:r w:rsidRPr="001965B2">
        <w:rPr>
          <w:sz w:val="24"/>
          <w:szCs w:val="24"/>
        </w:rPr>
        <w:t xml:space="preserve">ως παράγοντας </w:t>
      </w:r>
      <w:r w:rsidRPr="00AC5140">
        <w:rPr>
          <w:b/>
          <w:bCs/>
          <w:sz w:val="24"/>
          <w:szCs w:val="24"/>
        </w:rPr>
        <w:t xml:space="preserve">εξουθένωσης, αποχώρησης   ιατρών από το ΕΣΥ και υποβάθμισης της ποιότητας φροντίδας. </w:t>
      </w:r>
    </w:p>
    <w:p w14:paraId="476153BD" w14:textId="77777777" w:rsidR="001965B2" w:rsidRPr="00AC5140" w:rsidRDefault="001965B2" w:rsidP="00AC5140">
      <w:pPr>
        <w:pStyle w:val="a5"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1965B2">
        <w:rPr>
          <w:sz w:val="24"/>
          <w:szCs w:val="24"/>
        </w:rPr>
        <w:t xml:space="preserve">Δυστυχώς οι συνεχείς μετακινήσεις ιατρών, χρησιμοποιούνται ως </w:t>
      </w:r>
      <w:r w:rsidRPr="00AC5140">
        <w:rPr>
          <w:sz w:val="24"/>
          <w:szCs w:val="24"/>
        </w:rPr>
        <w:t xml:space="preserve">μόνιμος </w:t>
      </w:r>
      <w:r w:rsidRPr="00AC5140">
        <w:rPr>
          <w:b/>
          <w:bCs/>
          <w:sz w:val="24"/>
          <w:szCs w:val="24"/>
        </w:rPr>
        <w:t>μηχανισμός κάλυψης κενών.</w:t>
      </w:r>
    </w:p>
    <w:p w14:paraId="7BD646E8" w14:textId="77777777" w:rsidR="001965B2" w:rsidRPr="001965B2" w:rsidRDefault="001965B2" w:rsidP="001965B2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1965B2">
        <w:rPr>
          <w:b/>
          <w:bCs/>
          <w:sz w:val="24"/>
          <w:szCs w:val="24"/>
        </w:rPr>
        <w:t>3. Το ζήτημα δεν είναι επικοινωνιακό – είναι θεσμικό</w:t>
      </w:r>
    </w:p>
    <w:p w14:paraId="3B0C1EE5" w14:textId="6249C44E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Η αναφορά σας ότι «δεν θα επιτρέψετε επικοινωνιακά παιχνίδια με το ΕΣΥ» δεν απαντά στο ουσιαστικό ερώτημα:</w:t>
      </w:r>
      <w:r w:rsidR="00AC5140">
        <w:rPr>
          <w:sz w:val="24"/>
          <w:szCs w:val="24"/>
        </w:rPr>
        <w:t xml:space="preserve"> </w:t>
      </w:r>
      <w:r w:rsidRPr="001965B2">
        <w:rPr>
          <w:b/>
          <w:bCs/>
          <w:sz w:val="24"/>
          <w:szCs w:val="24"/>
        </w:rPr>
        <w:t>Τηρούνται ή όχι οι ευρωπαϊκές υποχρεώσεις της χώρας για τον χρόνο εργασίας των ιατρών;</w:t>
      </w:r>
    </w:p>
    <w:p w14:paraId="5B09FAC7" w14:textId="77777777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Αυτό είναι το μόνο κρίσιμο σημείο. Και αυτό απαιτεί:</w:t>
      </w:r>
    </w:p>
    <w:p w14:paraId="28E677FD" w14:textId="1B0C09EA" w:rsidR="001965B2" w:rsidRPr="001965B2" w:rsidRDefault="001965B2" w:rsidP="001965B2">
      <w:pPr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b/>
          <w:bCs/>
          <w:sz w:val="24"/>
          <w:szCs w:val="24"/>
        </w:rPr>
        <w:t>διαφάνεια στα πραγματικά ωράρια</w:t>
      </w:r>
    </w:p>
    <w:p w14:paraId="2C95FAA1" w14:textId="37E5140D" w:rsidR="001965B2" w:rsidRPr="001965B2" w:rsidRDefault="001965B2" w:rsidP="001965B2">
      <w:pPr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b/>
          <w:bCs/>
          <w:sz w:val="24"/>
          <w:szCs w:val="24"/>
        </w:rPr>
        <w:t>καταγραφή των εφημεριών</w:t>
      </w:r>
    </w:p>
    <w:p w14:paraId="10BCC48A" w14:textId="6A3EF97B" w:rsidR="001965B2" w:rsidRPr="001965B2" w:rsidRDefault="001965B2" w:rsidP="001965B2">
      <w:pPr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b/>
          <w:bCs/>
          <w:sz w:val="24"/>
          <w:szCs w:val="24"/>
        </w:rPr>
        <w:t>σεβασμό των ορίων</w:t>
      </w:r>
    </w:p>
    <w:p w14:paraId="34CC91A3" w14:textId="77777777" w:rsidR="001965B2" w:rsidRPr="001965B2" w:rsidRDefault="001965B2" w:rsidP="001965B2">
      <w:pPr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b/>
          <w:bCs/>
          <w:sz w:val="24"/>
          <w:szCs w:val="24"/>
        </w:rPr>
        <w:t>ενίσχυση των δομών ώστε να μη χρειάζονται συνεχείς μετακινήσεις</w:t>
      </w:r>
      <w:r w:rsidRPr="001965B2">
        <w:rPr>
          <w:sz w:val="24"/>
          <w:szCs w:val="24"/>
        </w:rPr>
        <w:t>.</w:t>
      </w:r>
    </w:p>
    <w:p w14:paraId="26FBFA33" w14:textId="77777777" w:rsidR="001965B2" w:rsidRDefault="001965B2" w:rsidP="001965B2">
      <w:pPr>
        <w:jc w:val="both"/>
        <w:rPr>
          <w:b/>
          <w:bCs/>
          <w:sz w:val="24"/>
          <w:szCs w:val="24"/>
        </w:rPr>
      </w:pPr>
      <w:r w:rsidRPr="001965B2">
        <w:rPr>
          <w:b/>
          <w:bCs/>
          <w:sz w:val="24"/>
          <w:szCs w:val="24"/>
        </w:rPr>
        <w:t>4. Επιπτώσεις στο ΕΣΥ</w:t>
      </w:r>
    </w:p>
    <w:p w14:paraId="790C687E" w14:textId="77777777" w:rsidR="00AC5140" w:rsidRPr="001965B2" w:rsidRDefault="00AC5140" w:rsidP="001965B2">
      <w:pPr>
        <w:jc w:val="both"/>
        <w:rPr>
          <w:b/>
          <w:bCs/>
          <w:sz w:val="24"/>
          <w:szCs w:val="24"/>
        </w:rPr>
      </w:pPr>
    </w:p>
    <w:p w14:paraId="2BBA4428" w14:textId="77777777" w:rsidR="001965B2" w:rsidRPr="001965B2" w:rsidRDefault="001965B2" w:rsidP="001965B2">
      <w:pPr>
        <w:jc w:val="both"/>
        <w:rPr>
          <w:b/>
          <w:bCs/>
          <w:sz w:val="24"/>
          <w:szCs w:val="24"/>
        </w:rPr>
      </w:pPr>
      <w:r w:rsidRPr="001965B2">
        <w:rPr>
          <w:b/>
          <w:bCs/>
          <w:sz w:val="24"/>
          <w:szCs w:val="24"/>
        </w:rPr>
        <w:t>Ασφάλεια Ασθενών</w:t>
      </w:r>
    </w:p>
    <w:p w14:paraId="23D56CE7" w14:textId="77777777" w:rsidR="001965B2" w:rsidRPr="001965B2" w:rsidRDefault="001965B2" w:rsidP="001965B2">
      <w:pPr>
        <w:numPr>
          <w:ilvl w:val="0"/>
          <w:numId w:val="18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Η κόπωση αυξάνει τα ιατρικά λάθη και μειώνει την κλινική απόδοση των ιατρών.</w:t>
      </w:r>
    </w:p>
    <w:p w14:paraId="4DBFA080" w14:textId="77777777" w:rsidR="001965B2" w:rsidRPr="001965B2" w:rsidRDefault="001965B2" w:rsidP="001965B2">
      <w:pPr>
        <w:jc w:val="both"/>
        <w:rPr>
          <w:b/>
          <w:bCs/>
          <w:sz w:val="24"/>
          <w:szCs w:val="24"/>
        </w:rPr>
      </w:pPr>
      <w:r w:rsidRPr="001965B2">
        <w:rPr>
          <w:b/>
          <w:bCs/>
          <w:sz w:val="24"/>
          <w:szCs w:val="24"/>
        </w:rPr>
        <w:t>Ανθρώπινο Δυναμικό</w:t>
      </w:r>
    </w:p>
    <w:p w14:paraId="4B7D2C63" w14:textId="77777777" w:rsidR="001965B2" w:rsidRPr="001965B2" w:rsidRDefault="001965B2" w:rsidP="001965B2">
      <w:pPr>
        <w:numPr>
          <w:ilvl w:val="0"/>
          <w:numId w:val="19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Επαγγελματική εξουθένωση.</w:t>
      </w:r>
    </w:p>
    <w:p w14:paraId="1C1C9C4C" w14:textId="77777777" w:rsidR="001965B2" w:rsidRPr="001965B2" w:rsidRDefault="001965B2" w:rsidP="001965B2">
      <w:pPr>
        <w:numPr>
          <w:ilvl w:val="0"/>
          <w:numId w:val="19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Αποχώρηση νέων ιατρών  από το ΕΣΥ.</w:t>
      </w:r>
    </w:p>
    <w:p w14:paraId="10A4CA48" w14:textId="77777777" w:rsidR="001965B2" w:rsidRPr="001965B2" w:rsidRDefault="001965B2" w:rsidP="001965B2">
      <w:pPr>
        <w:numPr>
          <w:ilvl w:val="0"/>
          <w:numId w:val="19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Αδυναμία στελέχωσης δομών.</w:t>
      </w:r>
    </w:p>
    <w:p w14:paraId="1CF0E840" w14:textId="77777777" w:rsidR="001965B2" w:rsidRPr="001965B2" w:rsidRDefault="001965B2" w:rsidP="001965B2">
      <w:pPr>
        <w:jc w:val="both"/>
        <w:rPr>
          <w:b/>
          <w:bCs/>
          <w:sz w:val="24"/>
          <w:szCs w:val="24"/>
        </w:rPr>
      </w:pPr>
      <w:r w:rsidRPr="001965B2">
        <w:rPr>
          <w:b/>
          <w:bCs/>
          <w:sz w:val="24"/>
          <w:szCs w:val="24"/>
        </w:rPr>
        <w:t>Σύστημα Υγείας</w:t>
      </w:r>
    </w:p>
    <w:p w14:paraId="610AACA6" w14:textId="77777777" w:rsidR="001965B2" w:rsidRPr="001965B2" w:rsidRDefault="001965B2" w:rsidP="001965B2">
      <w:pPr>
        <w:numPr>
          <w:ilvl w:val="0"/>
          <w:numId w:val="20"/>
        </w:numPr>
        <w:autoSpaceDE/>
        <w:autoSpaceDN/>
        <w:spacing w:after="160" w:line="259" w:lineRule="auto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Εξάρτηση από μετακινήσεις αντί για μόνιμες λύσεις.</w:t>
      </w:r>
    </w:p>
    <w:p w14:paraId="718E4E7E" w14:textId="77777777" w:rsidR="001965B2" w:rsidRPr="001965B2" w:rsidRDefault="001965B2" w:rsidP="001965B2">
      <w:pPr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Υποβάθμιση ποιότητας</w:t>
      </w:r>
    </w:p>
    <w:p w14:paraId="7B663114" w14:textId="77777777" w:rsidR="001965B2" w:rsidRPr="001965B2" w:rsidRDefault="001965B2" w:rsidP="001965B2">
      <w:pPr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</w:rPr>
      </w:pPr>
      <w:r w:rsidRPr="001965B2">
        <w:rPr>
          <w:b/>
          <w:bCs/>
          <w:sz w:val="24"/>
          <w:szCs w:val="24"/>
        </w:rPr>
        <w:t xml:space="preserve">5. Η συζήτηση πρέπει να γίνει με στοιχεία, όχι με </w:t>
      </w:r>
      <w:proofErr w:type="spellStart"/>
      <w:r w:rsidRPr="001965B2">
        <w:rPr>
          <w:b/>
          <w:bCs/>
          <w:sz w:val="24"/>
          <w:szCs w:val="24"/>
        </w:rPr>
        <w:t>στοχοποίηση</w:t>
      </w:r>
      <w:proofErr w:type="spellEnd"/>
    </w:p>
    <w:p w14:paraId="65FFFA1F" w14:textId="77777777" w:rsidR="00AC5140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 xml:space="preserve">Η ιατρός εξέφρασε μια προσωπική εμπειρία σε προσωπικό της λογαριασμό στα </w:t>
      </w:r>
      <w:r w:rsidRPr="001965B2">
        <w:rPr>
          <w:sz w:val="24"/>
          <w:szCs w:val="24"/>
          <w:lang w:val="en-US"/>
        </w:rPr>
        <w:t>social</w:t>
      </w:r>
      <w:r w:rsidRPr="001965B2">
        <w:rPr>
          <w:sz w:val="24"/>
          <w:szCs w:val="24"/>
        </w:rPr>
        <w:t xml:space="preserve"> </w:t>
      </w:r>
      <w:r w:rsidRPr="001965B2">
        <w:rPr>
          <w:sz w:val="24"/>
          <w:szCs w:val="24"/>
          <w:lang w:val="en-US"/>
        </w:rPr>
        <w:t>media</w:t>
      </w:r>
      <w:r w:rsidRPr="001965B2">
        <w:rPr>
          <w:sz w:val="24"/>
          <w:szCs w:val="24"/>
        </w:rPr>
        <w:t xml:space="preserve">. Η Πολιτεία οφείλει να απαντά με </w:t>
      </w:r>
      <w:r w:rsidRPr="001965B2">
        <w:rPr>
          <w:b/>
          <w:bCs/>
          <w:sz w:val="24"/>
          <w:szCs w:val="24"/>
        </w:rPr>
        <w:t>θεσμικό τρόπο</w:t>
      </w:r>
      <w:r w:rsidRPr="001965B2">
        <w:rPr>
          <w:sz w:val="24"/>
          <w:szCs w:val="24"/>
        </w:rPr>
        <w:t>, όχι με προσωπική απαξίωση.</w:t>
      </w:r>
      <w:r w:rsidR="00AC5140">
        <w:rPr>
          <w:sz w:val="24"/>
          <w:szCs w:val="24"/>
        </w:rPr>
        <w:t xml:space="preserve"> </w:t>
      </w:r>
    </w:p>
    <w:p w14:paraId="34D21A97" w14:textId="261A2756" w:rsidR="001965B2" w:rsidRPr="001965B2" w:rsidRDefault="001965B2" w:rsidP="001965B2">
      <w:pPr>
        <w:spacing w:before="100" w:beforeAutospacing="1" w:after="100" w:afterAutospacing="1"/>
        <w:jc w:val="both"/>
        <w:rPr>
          <w:sz w:val="24"/>
          <w:szCs w:val="24"/>
        </w:rPr>
      </w:pPr>
      <w:r w:rsidRPr="001965B2">
        <w:rPr>
          <w:sz w:val="24"/>
          <w:szCs w:val="24"/>
        </w:rPr>
        <w:t>Η ουσία είναι μία:</w:t>
      </w:r>
      <w:r w:rsidR="00AC5140">
        <w:rPr>
          <w:sz w:val="24"/>
          <w:szCs w:val="24"/>
        </w:rPr>
        <w:t xml:space="preserve"> </w:t>
      </w:r>
      <w:r w:rsidRPr="001965B2">
        <w:rPr>
          <w:b/>
          <w:bCs/>
          <w:sz w:val="24"/>
          <w:szCs w:val="24"/>
        </w:rPr>
        <w:t>Το ΕΣΥ δεν μπορεί να λειτουργεί στηριζόμενο σε εξαντλημένους γιατρούς.</w:t>
      </w:r>
      <w:r w:rsidRPr="001965B2">
        <w:rPr>
          <w:sz w:val="24"/>
          <w:szCs w:val="24"/>
        </w:rPr>
        <w:t xml:space="preserve"> </w:t>
      </w:r>
      <w:r w:rsidRPr="001965B2">
        <w:rPr>
          <w:b/>
          <w:bCs/>
          <w:sz w:val="24"/>
          <w:szCs w:val="24"/>
        </w:rPr>
        <w:t>Κανένας ιατρός δεν πρέπει να ξεπερνά τα όρια του για να καλυφθούν κενά του Συστήματος Υγείας.</w:t>
      </w:r>
      <w:r w:rsidRPr="001965B2">
        <w:rPr>
          <w:sz w:val="24"/>
          <w:szCs w:val="24"/>
        </w:rPr>
        <w:t xml:space="preserve"> </w:t>
      </w:r>
      <w:r w:rsidRPr="001965B2">
        <w:rPr>
          <w:b/>
          <w:bCs/>
          <w:sz w:val="24"/>
          <w:szCs w:val="24"/>
        </w:rPr>
        <w:t>Και η χώρα δεν μπορεί να παραβιάζει το ευρωπαϊκό δίκαιο που η ίδια έχει υπογράψει.</w:t>
      </w:r>
    </w:p>
    <w:p w14:paraId="4122E7AB" w14:textId="77777777" w:rsidR="00280E82" w:rsidRDefault="00280E82" w:rsidP="00280E82"/>
    <w:p w14:paraId="2F131510" w14:textId="77777777" w:rsidR="00987F5E" w:rsidRDefault="00987F5E" w:rsidP="00B874BF">
      <w:pPr>
        <w:autoSpaceDE/>
        <w:autoSpaceDN/>
        <w:spacing w:line="276" w:lineRule="auto"/>
        <w:jc w:val="both"/>
        <w:rPr>
          <w:b/>
          <w:sz w:val="24"/>
          <w:szCs w:val="24"/>
        </w:rPr>
      </w:pPr>
    </w:p>
    <w:p w14:paraId="73A4522F" w14:textId="77777777" w:rsidR="00456CA1" w:rsidRDefault="00456CA1" w:rsidP="00B874BF">
      <w:pPr>
        <w:autoSpaceDE/>
        <w:autoSpaceDN/>
        <w:spacing w:line="276" w:lineRule="auto"/>
        <w:jc w:val="both"/>
        <w:rPr>
          <w:b/>
          <w:sz w:val="28"/>
          <w:szCs w:val="28"/>
        </w:rPr>
      </w:pPr>
    </w:p>
    <w:p w14:paraId="0F51E66F" w14:textId="7C88DEBB" w:rsidR="00B874BF" w:rsidRPr="00BA5240" w:rsidRDefault="00B874BF" w:rsidP="00B874BF">
      <w:pPr>
        <w:autoSpaceDE/>
        <w:autoSpaceDN/>
        <w:spacing w:line="276" w:lineRule="auto"/>
        <w:jc w:val="both"/>
        <w:rPr>
          <w:b/>
          <w:sz w:val="24"/>
          <w:szCs w:val="24"/>
        </w:rPr>
      </w:pPr>
      <w:r w:rsidRPr="00BA5240">
        <w:rPr>
          <w:b/>
          <w:sz w:val="24"/>
          <w:szCs w:val="24"/>
        </w:rPr>
        <w:t xml:space="preserve">Ο Πρόεδρος                                                            </w:t>
      </w:r>
      <w:r w:rsidR="00BA5240">
        <w:rPr>
          <w:b/>
          <w:sz w:val="24"/>
          <w:szCs w:val="24"/>
        </w:rPr>
        <w:t xml:space="preserve">                            </w:t>
      </w:r>
      <w:r w:rsidRPr="00BA5240">
        <w:rPr>
          <w:b/>
          <w:sz w:val="24"/>
          <w:szCs w:val="24"/>
        </w:rPr>
        <w:t xml:space="preserve">                              Ο Γεν. Γραμματέας</w:t>
      </w:r>
    </w:p>
    <w:p w14:paraId="5CCE96F9" w14:textId="77777777" w:rsidR="00026522" w:rsidRPr="00BA5240" w:rsidRDefault="00026522" w:rsidP="00B874BF">
      <w:pPr>
        <w:autoSpaceDE/>
        <w:autoSpaceDN/>
        <w:jc w:val="both"/>
        <w:rPr>
          <w:b/>
          <w:sz w:val="24"/>
          <w:szCs w:val="24"/>
        </w:rPr>
      </w:pPr>
    </w:p>
    <w:p w14:paraId="6AD17B82" w14:textId="7EFAE9E5" w:rsidR="00B874BF" w:rsidRPr="00BA5240" w:rsidRDefault="00B874BF" w:rsidP="00B874BF">
      <w:pPr>
        <w:autoSpaceDE/>
        <w:autoSpaceDN/>
        <w:jc w:val="both"/>
        <w:rPr>
          <w:b/>
          <w:sz w:val="24"/>
          <w:szCs w:val="24"/>
        </w:rPr>
      </w:pPr>
      <w:r w:rsidRPr="00BA5240">
        <w:rPr>
          <w:b/>
          <w:sz w:val="24"/>
          <w:szCs w:val="24"/>
        </w:rPr>
        <w:t>Αλέξανδρος Π. Πατριανάκος</w:t>
      </w:r>
      <w:r w:rsidRPr="00BA5240">
        <w:rPr>
          <w:b/>
          <w:sz w:val="24"/>
          <w:szCs w:val="24"/>
        </w:rPr>
        <w:tab/>
        <w:t xml:space="preserve">                         </w:t>
      </w:r>
      <w:r w:rsidR="00BA5240">
        <w:rPr>
          <w:b/>
          <w:sz w:val="24"/>
          <w:szCs w:val="24"/>
        </w:rPr>
        <w:t xml:space="preserve">                   </w:t>
      </w:r>
      <w:r w:rsidRPr="00BA5240">
        <w:rPr>
          <w:b/>
          <w:sz w:val="24"/>
          <w:szCs w:val="24"/>
        </w:rPr>
        <w:t xml:space="preserve">                    Νικόλαος </w:t>
      </w:r>
      <w:proofErr w:type="spellStart"/>
      <w:r w:rsidRPr="00BA5240">
        <w:rPr>
          <w:b/>
          <w:sz w:val="24"/>
          <w:szCs w:val="24"/>
        </w:rPr>
        <w:t>Εμμ</w:t>
      </w:r>
      <w:proofErr w:type="spellEnd"/>
      <w:r w:rsidRPr="00BA5240">
        <w:rPr>
          <w:b/>
          <w:sz w:val="24"/>
          <w:szCs w:val="24"/>
        </w:rPr>
        <w:t>. Λαθουράκης</w:t>
      </w:r>
    </w:p>
    <w:bookmarkEnd w:id="1"/>
    <w:p w14:paraId="017C2005" w14:textId="77777777" w:rsidR="00B874BF" w:rsidRPr="00B874BF" w:rsidRDefault="00B874BF" w:rsidP="00B874BF">
      <w:pPr>
        <w:autoSpaceDE/>
        <w:autoSpaceDN/>
        <w:jc w:val="both"/>
        <w:rPr>
          <w:b/>
          <w:sz w:val="24"/>
          <w:szCs w:val="24"/>
        </w:rPr>
      </w:pPr>
    </w:p>
    <w:sectPr w:rsidR="00B874BF" w:rsidRPr="00B874BF" w:rsidSect="0083387F">
      <w:pgSz w:w="11906" w:h="16838"/>
      <w:pgMar w:top="284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3DE"/>
    <w:multiLevelType w:val="hybridMultilevel"/>
    <w:tmpl w:val="CDF61242"/>
    <w:lvl w:ilvl="0" w:tplc="0408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11DA78DF"/>
    <w:multiLevelType w:val="multilevel"/>
    <w:tmpl w:val="B15E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84FB2"/>
    <w:multiLevelType w:val="multilevel"/>
    <w:tmpl w:val="3ED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64BE4"/>
    <w:multiLevelType w:val="hybridMultilevel"/>
    <w:tmpl w:val="8188BF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07DF1"/>
    <w:multiLevelType w:val="multilevel"/>
    <w:tmpl w:val="C06A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379DA"/>
    <w:multiLevelType w:val="hybridMultilevel"/>
    <w:tmpl w:val="CBE45E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87F77"/>
    <w:multiLevelType w:val="hybridMultilevel"/>
    <w:tmpl w:val="EF82DF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22076"/>
    <w:multiLevelType w:val="multilevel"/>
    <w:tmpl w:val="FE62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A21A87"/>
    <w:multiLevelType w:val="multilevel"/>
    <w:tmpl w:val="BFE4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F683B"/>
    <w:multiLevelType w:val="multilevel"/>
    <w:tmpl w:val="CE5A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A0F0A"/>
    <w:multiLevelType w:val="multilevel"/>
    <w:tmpl w:val="2F9A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39217A"/>
    <w:multiLevelType w:val="hybridMultilevel"/>
    <w:tmpl w:val="24BA5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D1748"/>
    <w:multiLevelType w:val="hybridMultilevel"/>
    <w:tmpl w:val="C4B03590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E704032"/>
    <w:multiLevelType w:val="multilevel"/>
    <w:tmpl w:val="0FF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077E14"/>
    <w:multiLevelType w:val="multilevel"/>
    <w:tmpl w:val="352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DD43D5"/>
    <w:multiLevelType w:val="multilevel"/>
    <w:tmpl w:val="F4D2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FA625A"/>
    <w:multiLevelType w:val="hybridMultilevel"/>
    <w:tmpl w:val="CED8B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B5545"/>
    <w:multiLevelType w:val="hybridMultilevel"/>
    <w:tmpl w:val="A1665C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E6C0D"/>
    <w:multiLevelType w:val="hybridMultilevel"/>
    <w:tmpl w:val="DA4AD7B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493FB6"/>
    <w:multiLevelType w:val="multilevel"/>
    <w:tmpl w:val="EA5C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847747">
    <w:abstractNumId w:val="12"/>
  </w:num>
  <w:num w:numId="2" w16cid:durableId="1190951923">
    <w:abstractNumId w:val="18"/>
  </w:num>
  <w:num w:numId="3" w16cid:durableId="1664625975">
    <w:abstractNumId w:val="11"/>
  </w:num>
  <w:num w:numId="4" w16cid:durableId="1376856831">
    <w:abstractNumId w:val="5"/>
  </w:num>
  <w:num w:numId="5" w16cid:durableId="230115974">
    <w:abstractNumId w:val="3"/>
  </w:num>
  <w:num w:numId="6" w16cid:durableId="1286427873">
    <w:abstractNumId w:val="16"/>
  </w:num>
  <w:num w:numId="7" w16cid:durableId="204147488">
    <w:abstractNumId w:val="0"/>
  </w:num>
  <w:num w:numId="8" w16cid:durableId="1131555847">
    <w:abstractNumId w:val="6"/>
  </w:num>
  <w:num w:numId="9" w16cid:durableId="165024978">
    <w:abstractNumId w:val="17"/>
  </w:num>
  <w:num w:numId="10" w16cid:durableId="1561331909">
    <w:abstractNumId w:val="19"/>
  </w:num>
  <w:num w:numId="11" w16cid:durableId="1012680571">
    <w:abstractNumId w:val="14"/>
  </w:num>
  <w:num w:numId="12" w16cid:durableId="1305282246">
    <w:abstractNumId w:val="13"/>
  </w:num>
  <w:num w:numId="13" w16cid:durableId="1068303303">
    <w:abstractNumId w:val="1"/>
  </w:num>
  <w:num w:numId="14" w16cid:durableId="1018847408">
    <w:abstractNumId w:val="2"/>
  </w:num>
  <w:num w:numId="15" w16cid:durableId="1318531968">
    <w:abstractNumId w:val="8"/>
  </w:num>
  <w:num w:numId="16" w16cid:durableId="1145656581">
    <w:abstractNumId w:val="4"/>
  </w:num>
  <w:num w:numId="17" w16cid:durableId="1518928585">
    <w:abstractNumId w:val="15"/>
  </w:num>
  <w:num w:numId="18" w16cid:durableId="2095860605">
    <w:abstractNumId w:val="10"/>
  </w:num>
  <w:num w:numId="19" w16cid:durableId="969361283">
    <w:abstractNumId w:val="9"/>
  </w:num>
  <w:num w:numId="20" w16cid:durableId="604266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D0"/>
    <w:rsid w:val="000108A5"/>
    <w:rsid w:val="0001549F"/>
    <w:rsid w:val="00026522"/>
    <w:rsid w:val="00034C94"/>
    <w:rsid w:val="00037242"/>
    <w:rsid w:val="0004794A"/>
    <w:rsid w:val="00063000"/>
    <w:rsid w:val="00081C08"/>
    <w:rsid w:val="00084798"/>
    <w:rsid w:val="000C197F"/>
    <w:rsid w:val="000E430C"/>
    <w:rsid w:val="000F1BF0"/>
    <w:rsid w:val="000F3123"/>
    <w:rsid w:val="0010043C"/>
    <w:rsid w:val="00102792"/>
    <w:rsid w:val="00107B50"/>
    <w:rsid w:val="00135C85"/>
    <w:rsid w:val="0014622E"/>
    <w:rsid w:val="00162B32"/>
    <w:rsid w:val="001654C2"/>
    <w:rsid w:val="00165D00"/>
    <w:rsid w:val="00182454"/>
    <w:rsid w:val="001965B2"/>
    <w:rsid w:val="001C3624"/>
    <w:rsid w:val="001D1F8D"/>
    <w:rsid w:val="001F3CCD"/>
    <w:rsid w:val="00232E1A"/>
    <w:rsid w:val="00251114"/>
    <w:rsid w:val="00251B5E"/>
    <w:rsid w:val="002557ED"/>
    <w:rsid w:val="00264E9E"/>
    <w:rsid w:val="002722A0"/>
    <w:rsid w:val="002727B8"/>
    <w:rsid w:val="0027308C"/>
    <w:rsid w:val="00280E82"/>
    <w:rsid w:val="00292367"/>
    <w:rsid w:val="00292552"/>
    <w:rsid w:val="002A75E6"/>
    <w:rsid w:val="002B167C"/>
    <w:rsid w:val="002E7E1E"/>
    <w:rsid w:val="0030251B"/>
    <w:rsid w:val="00305568"/>
    <w:rsid w:val="00323B91"/>
    <w:rsid w:val="00324FEA"/>
    <w:rsid w:val="00346F5A"/>
    <w:rsid w:val="003564C5"/>
    <w:rsid w:val="003823AD"/>
    <w:rsid w:val="00384E69"/>
    <w:rsid w:val="003865F9"/>
    <w:rsid w:val="003A3713"/>
    <w:rsid w:val="003B1C65"/>
    <w:rsid w:val="003C7BB5"/>
    <w:rsid w:val="003D13A2"/>
    <w:rsid w:val="003D6C5D"/>
    <w:rsid w:val="003E0D4D"/>
    <w:rsid w:val="003E3FF0"/>
    <w:rsid w:val="003E53D1"/>
    <w:rsid w:val="003F3F3E"/>
    <w:rsid w:val="00407B3B"/>
    <w:rsid w:val="00407EA4"/>
    <w:rsid w:val="00421D72"/>
    <w:rsid w:val="004312C0"/>
    <w:rsid w:val="004338D0"/>
    <w:rsid w:val="00456CA1"/>
    <w:rsid w:val="004621FF"/>
    <w:rsid w:val="004736A0"/>
    <w:rsid w:val="00481A4D"/>
    <w:rsid w:val="00487477"/>
    <w:rsid w:val="004A1289"/>
    <w:rsid w:val="004C28C1"/>
    <w:rsid w:val="004C4B9C"/>
    <w:rsid w:val="004E79AD"/>
    <w:rsid w:val="004F5D54"/>
    <w:rsid w:val="005066F3"/>
    <w:rsid w:val="00506CBD"/>
    <w:rsid w:val="0051083D"/>
    <w:rsid w:val="0051211B"/>
    <w:rsid w:val="0052492A"/>
    <w:rsid w:val="005423AE"/>
    <w:rsid w:val="0057370F"/>
    <w:rsid w:val="0057556F"/>
    <w:rsid w:val="00596880"/>
    <w:rsid w:val="005A0F50"/>
    <w:rsid w:val="005A1215"/>
    <w:rsid w:val="005B5257"/>
    <w:rsid w:val="005B5D78"/>
    <w:rsid w:val="005C0C71"/>
    <w:rsid w:val="005D4FC5"/>
    <w:rsid w:val="005E44FC"/>
    <w:rsid w:val="005E5306"/>
    <w:rsid w:val="005E62B9"/>
    <w:rsid w:val="006048F3"/>
    <w:rsid w:val="006700F1"/>
    <w:rsid w:val="00671511"/>
    <w:rsid w:val="006755A9"/>
    <w:rsid w:val="00681299"/>
    <w:rsid w:val="006904FE"/>
    <w:rsid w:val="00690D6B"/>
    <w:rsid w:val="006A3048"/>
    <w:rsid w:val="006A466B"/>
    <w:rsid w:val="006A6232"/>
    <w:rsid w:val="006B0B2C"/>
    <w:rsid w:val="006B1306"/>
    <w:rsid w:val="006B17A0"/>
    <w:rsid w:val="006C7D77"/>
    <w:rsid w:val="006D0D4F"/>
    <w:rsid w:val="006E1BA4"/>
    <w:rsid w:val="006E2DB1"/>
    <w:rsid w:val="006E6785"/>
    <w:rsid w:val="006F4783"/>
    <w:rsid w:val="006F68F2"/>
    <w:rsid w:val="0070634E"/>
    <w:rsid w:val="00713C67"/>
    <w:rsid w:val="0071482C"/>
    <w:rsid w:val="00715539"/>
    <w:rsid w:val="00715CE7"/>
    <w:rsid w:val="00722811"/>
    <w:rsid w:val="0072281C"/>
    <w:rsid w:val="007305C4"/>
    <w:rsid w:val="00742551"/>
    <w:rsid w:val="00751041"/>
    <w:rsid w:val="00757B31"/>
    <w:rsid w:val="00757D5C"/>
    <w:rsid w:val="00771168"/>
    <w:rsid w:val="0077372A"/>
    <w:rsid w:val="00773823"/>
    <w:rsid w:val="007801B9"/>
    <w:rsid w:val="007D0D67"/>
    <w:rsid w:val="007F13FA"/>
    <w:rsid w:val="007F281A"/>
    <w:rsid w:val="00830067"/>
    <w:rsid w:val="00830EFB"/>
    <w:rsid w:val="0083387F"/>
    <w:rsid w:val="00847C07"/>
    <w:rsid w:val="0085378E"/>
    <w:rsid w:val="008679DC"/>
    <w:rsid w:val="00875BED"/>
    <w:rsid w:val="008800D1"/>
    <w:rsid w:val="0088029A"/>
    <w:rsid w:val="00887055"/>
    <w:rsid w:val="008A449F"/>
    <w:rsid w:val="008A6725"/>
    <w:rsid w:val="008C1F72"/>
    <w:rsid w:val="008C64AF"/>
    <w:rsid w:val="008D0079"/>
    <w:rsid w:val="008D06DF"/>
    <w:rsid w:val="008E1407"/>
    <w:rsid w:val="00926784"/>
    <w:rsid w:val="00930A37"/>
    <w:rsid w:val="00930D4C"/>
    <w:rsid w:val="00944566"/>
    <w:rsid w:val="00956679"/>
    <w:rsid w:val="00971A83"/>
    <w:rsid w:val="00985C4A"/>
    <w:rsid w:val="00987F5E"/>
    <w:rsid w:val="009945D2"/>
    <w:rsid w:val="009B46F6"/>
    <w:rsid w:val="009B5A0B"/>
    <w:rsid w:val="009B63DA"/>
    <w:rsid w:val="009C2D3F"/>
    <w:rsid w:val="009D0EFE"/>
    <w:rsid w:val="00A13B12"/>
    <w:rsid w:val="00A2757A"/>
    <w:rsid w:val="00A3192A"/>
    <w:rsid w:val="00A376DE"/>
    <w:rsid w:val="00A4614B"/>
    <w:rsid w:val="00A55C16"/>
    <w:rsid w:val="00A57D87"/>
    <w:rsid w:val="00A60076"/>
    <w:rsid w:val="00A61FBF"/>
    <w:rsid w:val="00A645EE"/>
    <w:rsid w:val="00A6570F"/>
    <w:rsid w:val="00A746B0"/>
    <w:rsid w:val="00A762FC"/>
    <w:rsid w:val="00A8176A"/>
    <w:rsid w:val="00A85A28"/>
    <w:rsid w:val="00A86D53"/>
    <w:rsid w:val="00AA0068"/>
    <w:rsid w:val="00AC5140"/>
    <w:rsid w:val="00AF51A8"/>
    <w:rsid w:val="00B0254A"/>
    <w:rsid w:val="00B1627A"/>
    <w:rsid w:val="00B231BF"/>
    <w:rsid w:val="00B36F4B"/>
    <w:rsid w:val="00B43B32"/>
    <w:rsid w:val="00B554F0"/>
    <w:rsid w:val="00B61437"/>
    <w:rsid w:val="00B834E1"/>
    <w:rsid w:val="00B874BF"/>
    <w:rsid w:val="00BA5240"/>
    <w:rsid w:val="00BB509F"/>
    <w:rsid w:val="00BC0903"/>
    <w:rsid w:val="00BC31CA"/>
    <w:rsid w:val="00BC67D6"/>
    <w:rsid w:val="00BC6EE4"/>
    <w:rsid w:val="00BC777F"/>
    <w:rsid w:val="00C038EE"/>
    <w:rsid w:val="00C2416B"/>
    <w:rsid w:val="00C275AA"/>
    <w:rsid w:val="00C33CC4"/>
    <w:rsid w:val="00C4787F"/>
    <w:rsid w:val="00C64126"/>
    <w:rsid w:val="00C677BE"/>
    <w:rsid w:val="00C74907"/>
    <w:rsid w:val="00C779B0"/>
    <w:rsid w:val="00C83D0F"/>
    <w:rsid w:val="00C93C33"/>
    <w:rsid w:val="00C96236"/>
    <w:rsid w:val="00CA6F49"/>
    <w:rsid w:val="00CB654C"/>
    <w:rsid w:val="00CD4BF5"/>
    <w:rsid w:val="00D17BD5"/>
    <w:rsid w:val="00D2220B"/>
    <w:rsid w:val="00D359D2"/>
    <w:rsid w:val="00D550A0"/>
    <w:rsid w:val="00D55494"/>
    <w:rsid w:val="00D578D1"/>
    <w:rsid w:val="00D82FB7"/>
    <w:rsid w:val="00D835D2"/>
    <w:rsid w:val="00DA4008"/>
    <w:rsid w:val="00DB0F9F"/>
    <w:rsid w:val="00DC3312"/>
    <w:rsid w:val="00DC38CD"/>
    <w:rsid w:val="00DC5D8B"/>
    <w:rsid w:val="00DC6A84"/>
    <w:rsid w:val="00DC6D61"/>
    <w:rsid w:val="00DD533A"/>
    <w:rsid w:val="00DE1408"/>
    <w:rsid w:val="00DE75CE"/>
    <w:rsid w:val="00DF082E"/>
    <w:rsid w:val="00DF0C31"/>
    <w:rsid w:val="00E34BD8"/>
    <w:rsid w:val="00E52615"/>
    <w:rsid w:val="00E549DA"/>
    <w:rsid w:val="00E57F91"/>
    <w:rsid w:val="00E6226B"/>
    <w:rsid w:val="00E65B98"/>
    <w:rsid w:val="00E920E0"/>
    <w:rsid w:val="00EE7529"/>
    <w:rsid w:val="00EF678C"/>
    <w:rsid w:val="00F015FF"/>
    <w:rsid w:val="00F22026"/>
    <w:rsid w:val="00F36CCE"/>
    <w:rsid w:val="00F507AC"/>
    <w:rsid w:val="00F93DDD"/>
    <w:rsid w:val="00FB0A8E"/>
    <w:rsid w:val="00FC3238"/>
    <w:rsid w:val="00FD06A7"/>
    <w:rsid w:val="00FD24E9"/>
    <w:rsid w:val="00FD2F63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C76F0"/>
  <w15:chartTrackingRefBased/>
  <w15:docId w15:val="{70280F99-6D93-4A3B-8FA0-E58D29EE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8D1"/>
    <w:pPr>
      <w:autoSpaceDE w:val="0"/>
      <w:autoSpaceDN w:val="0"/>
    </w:pPr>
  </w:style>
  <w:style w:type="paragraph" w:styleId="1">
    <w:name w:val="heading 1"/>
    <w:basedOn w:val="a"/>
    <w:next w:val="a"/>
    <w:qFormat/>
    <w:rsid w:val="00D578D1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01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7228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722A0"/>
    <w:rPr>
      <w:b/>
      <w:bCs/>
    </w:rPr>
  </w:style>
  <w:style w:type="character" w:styleId="-">
    <w:name w:val="Hyperlink"/>
    <w:rsid w:val="00FC3238"/>
    <w:rPr>
      <w:color w:val="0000FF"/>
      <w:u w:val="single"/>
    </w:rPr>
  </w:style>
  <w:style w:type="paragraph" w:styleId="a4">
    <w:name w:val="Balloon Text"/>
    <w:basedOn w:val="a"/>
    <w:semiHidden/>
    <w:rsid w:val="004621FF"/>
    <w:rPr>
      <w:rFonts w:ascii="Tahoma" w:hAnsi="Tahoma" w:cs="Tahoma"/>
      <w:sz w:val="16"/>
      <w:szCs w:val="16"/>
    </w:rPr>
  </w:style>
  <w:style w:type="character" w:customStyle="1" w:styleId="contentpasted0">
    <w:name w:val="contentpasted0"/>
    <w:basedOn w:val="a0"/>
    <w:rsid w:val="0051083D"/>
  </w:style>
  <w:style w:type="paragraph" w:styleId="a5">
    <w:name w:val="List Paragraph"/>
    <w:basedOn w:val="a"/>
    <w:uiPriority w:val="34"/>
    <w:qFormat/>
    <w:rsid w:val="003C7BB5"/>
    <w:pPr>
      <w:ind w:left="720"/>
      <w:contextualSpacing/>
    </w:pPr>
  </w:style>
  <w:style w:type="character" w:customStyle="1" w:styleId="4Char">
    <w:name w:val="Επικεφαλίδα 4 Char"/>
    <w:basedOn w:val="a0"/>
    <w:link w:val="4"/>
    <w:semiHidden/>
    <w:rsid w:val="007228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Unresolved Mention"/>
    <w:basedOn w:val="a0"/>
    <w:uiPriority w:val="99"/>
    <w:semiHidden/>
    <w:unhideWhenUsed/>
    <w:rsid w:val="00944566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semiHidden/>
    <w:rsid w:val="000108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Web">
    <w:name w:val="Normal (Web)"/>
    <w:basedOn w:val="a"/>
    <w:uiPriority w:val="99"/>
    <w:unhideWhenUsed/>
    <w:rsid w:val="00757D5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324">
          <w:marLeft w:val="30"/>
          <w:marRight w:val="30"/>
          <w:marTop w:val="30"/>
          <w:marBottom w:val="0"/>
          <w:divBdr>
            <w:top w:val="single" w:sz="6" w:space="25" w:color="D3D3D3"/>
            <w:left w:val="single" w:sz="6" w:space="0" w:color="D3D3D3"/>
            <w:bottom w:val="single" w:sz="2" w:space="2" w:color="D3D3D3"/>
            <w:right w:val="single" w:sz="6" w:space="0" w:color="D3D3D3"/>
          </w:divBdr>
        </w:div>
        <w:div w:id="17114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Ιατρικός Σύλλογος Ηρακλείου</Company>
  <LinksUpToDate>false</LinksUpToDate>
  <CharactersWithSpaces>3394</CharactersWithSpaces>
  <SharedDoc>false</SharedDoc>
  <HLinks>
    <vt:vector size="30" baseType="variant">
      <vt:variant>
        <vt:i4>131117</vt:i4>
      </vt:variant>
      <vt:variant>
        <vt:i4>15</vt:i4>
      </vt:variant>
      <vt:variant>
        <vt:i4>0</vt:i4>
      </vt:variant>
      <vt:variant>
        <vt:i4>5</vt:i4>
      </vt:variant>
      <vt:variant>
        <vt:lpwstr>mailto:info@ish.gr</vt:lpwstr>
      </vt:variant>
      <vt:variant>
        <vt:lpwstr/>
      </vt:variant>
      <vt:variant>
        <vt:i4>6422655</vt:i4>
      </vt:variant>
      <vt:variant>
        <vt:i4>12</vt:i4>
      </vt:variant>
      <vt:variant>
        <vt:i4>0</vt:i4>
      </vt:variant>
      <vt:variant>
        <vt:i4>5</vt:i4>
      </vt:variant>
      <vt:variant>
        <vt:lpwstr>http://www.ish.gr/</vt:lpwstr>
      </vt:variant>
      <vt:variant>
        <vt:lpwstr/>
      </vt:variant>
      <vt:variant>
        <vt:i4>6750327</vt:i4>
      </vt:variant>
      <vt:variant>
        <vt:i4>9</vt:i4>
      </vt:variant>
      <vt:variant>
        <vt:i4>0</vt:i4>
      </vt:variant>
      <vt:variant>
        <vt:i4>5</vt:i4>
      </vt:variant>
      <vt:variant>
        <vt:lpwstr>http://www.spectrum.gr/upload/mohaw.jpg</vt:lpwstr>
      </vt:variant>
      <vt:variant>
        <vt:lpwstr/>
      </vt:variant>
      <vt:variant>
        <vt:i4>6750327</vt:i4>
      </vt:variant>
      <vt:variant>
        <vt:i4>6</vt:i4>
      </vt:variant>
      <vt:variant>
        <vt:i4>0</vt:i4>
      </vt:variant>
      <vt:variant>
        <vt:i4>5</vt:i4>
      </vt:variant>
      <vt:variant>
        <vt:lpwstr>http://www.spectrum.gr/upload/mohaw.jpg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athgiannopoulos.gr/appdata/usertexts/images/flag.jpg&amp;imgrefurl=http://www.athgiannopoulos.gr/frontoffice/portal.asp%3Fcpage%3Dresource%26cresrc%3D185%26cnode%3D14&amp;h=52&amp;w=52&amp;sz=3&amp;hl=el&amp;start=9&amp;tbnid=dLwHta7NSLuWXM:&amp;tbnh=52&amp;tbnw=52&amp;prev=/images%3Fq%3D%25CE%25A5%25CE%25A0%25CE%259F%25CE%25A5%25CE%25A1%25CE%2593%25CE%2595%25CE%2599%25CE%259F%2B%25CE%25A5%25CE%2593%25CE%2595%25CE%2599%25CE%2591%25CE%25A3%26svnum%3D10%26hl%3D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User02</dc:creator>
  <cp:keywords/>
  <cp:lastModifiedBy>Iatrikos Irakleio</cp:lastModifiedBy>
  <cp:revision>20</cp:revision>
  <cp:lastPrinted>2025-09-29T06:46:00Z</cp:lastPrinted>
  <dcterms:created xsi:type="dcterms:W3CDTF">2026-05-04T06:48:00Z</dcterms:created>
  <dcterms:modified xsi:type="dcterms:W3CDTF">2026-05-04T08:08:00Z</dcterms:modified>
</cp:coreProperties>
</file>