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48B4" w14:textId="34F71BB1" w:rsidR="002C1282" w:rsidRPr="00914BDB" w:rsidRDefault="00D85DDE" w:rsidP="00914BDB">
      <w:r>
        <w:rPr>
          <w:rFonts w:ascii="Verdana" w:hAnsi="Verdana" w:cs="Verdana"/>
          <w:b/>
          <w:noProof/>
        </w:rPr>
        <w:t xml:space="preserve">           </w:t>
      </w:r>
      <w:r w:rsidR="00914BDB" w:rsidRPr="001125E4">
        <w:rPr>
          <w:noProof/>
        </w:rPr>
        <w:drawing>
          <wp:inline distT="0" distB="0" distL="0" distR="0" wp14:anchorId="30FD8593" wp14:editId="08FA21E7">
            <wp:extent cx="914400" cy="781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noProof/>
        </w:rPr>
        <w:t xml:space="preserve"> </w:t>
      </w:r>
      <w:r w:rsidR="00914BDB">
        <w:rPr>
          <w:noProof/>
        </w:rPr>
        <w:t xml:space="preserve">  </w:t>
      </w:r>
      <w:r w:rsidR="00914BDB" w:rsidRPr="001125E4">
        <w:rPr>
          <w:noProof/>
        </w:rPr>
        <w:drawing>
          <wp:inline distT="0" distB="0" distL="0" distR="0" wp14:anchorId="19CEDAD9" wp14:editId="2FAE8343">
            <wp:extent cx="857250" cy="748030"/>
            <wp:effectExtent l="0" t="0" r="0" b="0"/>
            <wp:docPr id="6" name="Εικόνα 6" descr="Εικόνα που περιέχει σύμβολο, λογότυπο, κείμενο, έμβλημα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σύμβολο, λογότυπο, κείμενο, έμβλημα&#10;&#10;Περιγραφή που δημιουργήθηκε αυτόματα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63" r="3352" b="79383"/>
                    <a:stretch/>
                  </pic:blipFill>
                  <pic:spPr bwMode="auto">
                    <a:xfrm>
                      <a:off x="0" y="0"/>
                      <a:ext cx="857250" cy="74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4BDB">
        <w:rPr>
          <w:noProof/>
        </w:rPr>
        <w:t xml:space="preserve">  </w:t>
      </w:r>
      <w:r w:rsidR="00914BDB" w:rsidRPr="001125E4">
        <w:rPr>
          <w:noProof/>
        </w:rPr>
        <w:drawing>
          <wp:inline distT="0" distB="0" distL="0" distR="0" wp14:anchorId="614FB260" wp14:editId="497AF45A">
            <wp:extent cx="990600" cy="831215"/>
            <wp:effectExtent l="0" t="0" r="0" b="6985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14BDB" w:rsidRPr="001125E4">
        <w:rPr>
          <w:noProof/>
        </w:rPr>
        <w:drawing>
          <wp:inline distT="0" distB="0" distL="0" distR="0" wp14:anchorId="5F571946" wp14:editId="2B716E4B">
            <wp:extent cx="914400" cy="771525"/>
            <wp:effectExtent l="0" t="0" r="0" b="9525"/>
            <wp:docPr id="5" name="Εικόνα 5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3"/>
                    <a:stretch/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4BDB">
        <w:rPr>
          <w:noProof/>
        </w:rPr>
        <w:t xml:space="preserve">    </w:t>
      </w:r>
      <w:r w:rsidR="00914BDB" w:rsidRPr="001125E4">
        <w:rPr>
          <w:noProof/>
        </w:rPr>
        <w:drawing>
          <wp:inline distT="0" distB="0" distL="0" distR="0" wp14:anchorId="00DD2F67" wp14:editId="40702902">
            <wp:extent cx="838200" cy="774700"/>
            <wp:effectExtent l="0" t="0" r="0" b="6350"/>
            <wp:docPr id="3" name="Εικόνα 3" descr="Εικόνα που περιέχει κείμενο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25B6" w14:textId="1D5EE380" w:rsidR="00D85DDE" w:rsidRDefault="00D85DDE" w:rsidP="00D85DDE">
      <w:pPr>
        <w:ind w:right="-874"/>
        <w:rPr>
          <w:rFonts w:ascii="Verdana" w:hAnsi="Verdana"/>
          <w:b/>
        </w:rPr>
      </w:pPr>
    </w:p>
    <w:p w14:paraId="6D5D79F3" w14:textId="77777777" w:rsidR="00D85DDE" w:rsidRDefault="00D85DDE" w:rsidP="00D85DDE">
      <w:pPr>
        <w:ind w:left="-720" w:right="-874"/>
        <w:rPr>
          <w:rFonts w:ascii="Verdana" w:hAnsi="Verdana"/>
          <w:b/>
        </w:rPr>
      </w:pPr>
    </w:p>
    <w:p w14:paraId="361C6061" w14:textId="50903394" w:rsidR="00D85DDE" w:rsidRDefault="00D85DDE" w:rsidP="00D85DDE">
      <w:pPr>
        <w:ind w:left="-720" w:right="-87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</w:t>
      </w:r>
      <w:bookmarkStart w:id="0" w:name="_Hlk155791055"/>
      <w:r>
        <w:rPr>
          <w:rFonts w:ascii="Verdana" w:hAnsi="Verdana"/>
          <w:b/>
        </w:rPr>
        <w:t>ΑΡ.ΠΡΩΤ.</w:t>
      </w:r>
      <w:r w:rsidR="0049126B">
        <w:rPr>
          <w:rFonts w:ascii="Verdana" w:hAnsi="Verdana"/>
          <w:b/>
        </w:rPr>
        <w:t>341</w:t>
      </w:r>
      <w:r>
        <w:rPr>
          <w:rFonts w:ascii="Verdana" w:hAnsi="Verdana"/>
          <w:b/>
        </w:rPr>
        <w:t xml:space="preserve">                                     </w:t>
      </w:r>
      <w:r w:rsidR="00914BDB">
        <w:rPr>
          <w:rFonts w:ascii="Verdana" w:hAnsi="Verdana"/>
          <w:b/>
        </w:rPr>
        <w:t xml:space="preserve">  </w:t>
      </w:r>
      <w:r>
        <w:rPr>
          <w:rFonts w:ascii="Verdana" w:hAnsi="Verdana"/>
          <w:b/>
        </w:rPr>
        <w:t xml:space="preserve">       </w:t>
      </w:r>
      <w:r w:rsidR="00017A05">
        <w:rPr>
          <w:rFonts w:ascii="Verdana" w:hAnsi="Verdana"/>
          <w:b/>
        </w:rPr>
        <w:t xml:space="preserve">            </w:t>
      </w:r>
      <w:r w:rsidR="002C1282">
        <w:rPr>
          <w:rFonts w:ascii="Verdana" w:hAnsi="Verdana"/>
          <w:b/>
        </w:rPr>
        <w:t>2</w:t>
      </w:r>
      <w:r>
        <w:rPr>
          <w:rFonts w:ascii="Verdana" w:hAnsi="Verdana"/>
          <w:b/>
        </w:rPr>
        <w:t>/4/2026</w:t>
      </w:r>
    </w:p>
    <w:p w14:paraId="79AA41E0" w14:textId="77777777" w:rsidR="00D85DDE" w:rsidRDefault="00D85DDE" w:rsidP="00D85DDE">
      <w:pPr>
        <w:ind w:right="-874"/>
        <w:rPr>
          <w:rFonts w:ascii="Verdana" w:hAnsi="Verdana"/>
          <w:b/>
        </w:rPr>
      </w:pPr>
    </w:p>
    <w:p w14:paraId="13AE2A02" w14:textId="77777777" w:rsidR="00D85DDE" w:rsidRDefault="00D85DDE" w:rsidP="00D85DDE">
      <w:pPr>
        <w:ind w:left="-720" w:right="-874"/>
        <w:rPr>
          <w:rFonts w:ascii="Verdana" w:hAnsi="Verdana"/>
          <w:b/>
        </w:rPr>
      </w:pPr>
    </w:p>
    <w:p w14:paraId="1B8E5D7B" w14:textId="77777777" w:rsidR="00D85DDE" w:rsidRDefault="00D85DDE" w:rsidP="00D85DDE">
      <w:pPr>
        <w:ind w:left="-720" w:right="-874"/>
        <w:rPr>
          <w:rFonts w:ascii="Verdana" w:hAnsi="Verdana"/>
          <w:b/>
        </w:rPr>
      </w:pPr>
    </w:p>
    <w:p w14:paraId="3FA4E77D" w14:textId="77777777" w:rsidR="00D85DDE" w:rsidRDefault="00D85DDE" w:rsidP="00D85DDE">
      <w:pPr>
        <w:ind w:left="-720" w:right="-874"/>
        <w:rPr>
          <w:rFonts w:ascii="Verdana" w:hAnsi="Verdana"/>
          <w:b/>
        </w:rPr>
      </w:pPr>
    </w:p>
    <w:p w14:paraId="34517BE8" w14:textId="77777777" w:rsidR="00D85DDE" w:rsidRDefault="00D85DDE" w:rsidP="00D85DDE">
      <w:pPr>
        <w:spacing w:line="276" w:lineRule="auto"/>
        <w:ind w:left="-720" w:right="-8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ΠΡΟΣ ΤΟΝ</w:t>
      </w:r>
    </w:p>
    <w:p w14:paraId="7C2E2CA8" w14:textId="729C898B" w:rsidR="00910D30" w:rsidRDefault="00910D30" w:rsidP="00D85DDE">
      <w:pPr>
        <w:spacing w:line="276" w:lineRule="auto"/>
        <w:ind w:left="-720" w:right="-8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ΠΡΟΕΔΡΟ ΚΑΙ ΤΑ ΜΕΛΗ ΤΟΥ</w:t>
      </w:r>
    </w:p>
    <w:p w14:paraId="41B9B0FB" w14:textId="35F7A429" w:rsidR="00910D30" w:rsidRDefault="00910D30" w:rsidP="00D85DDE">
      <w:pPr>
        <w:spacing w:line="276" w:lineRule="auto"/>
        <w:ind w:left="-720" w:right="-8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ΔΙΟΙΚΗΤΙΚΟΥ ΣΥΜΒΟΥΛΙΟΥ ΤΟΥ</w:t>
      </w:r>
    </w:p>
    <w:p w14:paraId="350B306C" w14:textId="19BD2393" w:rsidR="00D85DDE" w:rsidRDefault="00D85DDE" w:rsidP="00D85DDE">
      <w:pPr>
        <w:spacing w:line="276" w:lineRule="auto"/>
        <w:ind w:left="-720" w:right="-8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ΠΑΝΕΛΛΗΝΙΟ</w:t>
      </w:r>
      <w:r w:rsidR="00910D30">
        <w:rPr>
          <w:rFonts w:ascii="Verdana" w:hAnsi="Verdana"/>
          <w:b/>
        </w:rPr>
        <w:t>Υ</w:t>
      </w:r>
      <w:r>
        <w:rPr>
          <w:rFonts w:ascii="Verdana" w:hAnsi="Verdana"/>
          <w:b/>
        </w:rPr>
        <w:t xml:space="preserve"> ΙΑΤΡΙΚΟ</w:t>
      </w:r>
      <w:r w:rsidR="00910D30">
        <w:rPr>
          <w:rFonts w:ascii="Verdana" w:hAnsi="Verdana"/>
          <w:b/>
        </w:rPr>
        <w:t>Υ</w:t>
      </w:r>
      <w:r>
        <w:rPr>
          <w:rFonts w:ascii="Verdana" w:hAnsi="Verdana"/>
          <w:b/>
        </w:rPr>
        <w:t xml:space="preserve"> ΣΥΛΛΟΓΟ</w:t>
      </w:r>
      <w:r w:rsidR="00910D30">
        <w:rPr>
          <w:rFonts w:ascii="Verdana" w:hAnsi="Verdana"/>
          <w:b/>
        </w:rPr>
        <w:t>Υ</w:t>
      </w:r>
    </w:p>
    <w:p w14:paraId="094D8178" w14:textId="77777777" w:rsidR="00D85DDE" w:rsidRDefault="00D85DDE" w:rsidP="00D85DDE">
      <w:pPr>
        <w:ind w:left="-720" w:right="-874"/>
        <w:jc w:val="center"/>
        <w:rPr>
          <w:rFonts w:ascii="Verdana" w:hAnsi="Verdana"/>
          <w:b/>
        </w:rPr>
      </w:pPr>
    </w:p>
    <w:p w14:paraId="7D6C9116" w14:textId="77777777" w:rsidR="00D85DDE" w:rsidRDefault="00D85DDE" w:rsidP="00D85DDE">
      <w:pPr>
        <w:spacing w:line="276" w:lineRule="auto"/>
        <w:ind w:left="-720" w:right="-874"/>
        <w:jc w:val="center"/>
        <w:rPr>
          <w:rFonts w:ascii="Verdana" w:hAnsi="Verdana"/>
          <w:b/>
        </w:rPr>
      </w:pPr>
    </w:p>
    <w:p w14:paraId="46AA5D46" w14:textId="4118F20F" w:rsidR="00EA1458" w:rsidRDefault="00EA1458" w:rsidP="00914BDB">
      <w:pPr>
        <w:spacing w:line="276" w:lineRule="auto"/>
        <w:ind w:right="-57"/>
        <w:jc w:val="both"/>
        <w:rPr>
          <w:rFonts w:ascii="Verdana" w:hAnsi="Verdana"/>
        </w:rPr>
      </w:pPr>
      <w:bookmarkStart w:id="1" w:name="_Hlk156982085"/>
      <w:r>
        <w:rPr>
          <w:rFonts w:ascii="Verdana" w:hAnsi="Verdana"/>
          <w:b/>
        </w:rPr>
        <w:t xml:space="preserve">    </w:t>
      </w:r>
      <w:r w:rsidR="00D85DDE">
        <w:rPr>
          <w:rFonts w:ascii="Verdana" w:hAnsi="Verdana"/>
        </w:rPr>
        <w:t xml:space="preserve">  </w:t>
      </w:r>
      <w:bookmarkEnd w:id="1"/>
      <w:r>
        <w:rPr>
          <w:rFonts w:ascii="Verdana" w:hAnsi="Verdana"/>
        </w:rPr>
        <w:t xml:space="preserve">     </w:t>
      </w:r>
      <w:r w:rsidR="00910D30">
        <w:rPr>
          <w:rFonts w:ascii="Verdana" w:hAnsi="Verdana"/>
        </w:rPr>
        <w:t>Σύμφωνα με απόφαση Γενικής Συνέλευσης του Πανελλήνιου Ιατρικού Συλλόγου</w:t>
      </w:r>
      <w:r w:rsidR="00875D88">
        <w:rPr>
          <w:rFonts w:ascii="Verdana" w:hAnsi="Verdana"/>
        </w:rPr>
        <w:t>,</w:t>
      </w:r>
      <w:r w:rsidR="00910D30">
        <w:rPr>
          <w:rFonts w:ascii="Verdana" w:hAnsi="Verdana"/>
        </w:rPr>
        <w:t xml:space="preserve"> οι Πρόεδροι των Ιατρικών Συλλόγων δύνανται να συμμετέχουν διαδικτυακά στις Συνεδριάσεις Διοικητικού Συμβουλίου του Πανελλήνιου Ιατρικού Συλλόγου χωρίς δικαίωμα ψήφου</w:t>
      </w:r>
      <w:r>
        <w:rPr>
          <w:rFonts w:ascii="Verdana" w:hAnsi="Verdana"/>
        </w:rPr>
        <w:t>.</w:t>
      </w:r>
    </w:p>
    <w:p w14:paraId="6028E605" w14:textId="0F8C102E" w:rsidR="00910D30" w:rsidRDefault="00910D30" w:rsidP="00914BDB">
      <w:pPr>
        <w:spacing w:line="276" w:lineRule="auto"/>
        <w:ind w:right="-57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EA1458">
        <w:rPr>
          <w:rFonts w:ascii="Verdana" w:hAnsi="Verdana"/>
        </w:rPr>
        <w:t xml:space="preserve">         </w:t>
      </w:r>
      <w:r>
        <w:rPr>
          <w:rFonts w:ascii="Verdana" w:hAnsi="Verdana"/>
        </w:rPr>
        <w:t>Λόγω των ιδιαίτερα κρίσιμων και ιστορικών στιγμών και αποφάσεων που στιγματίζουν το ήθος της Ιατρικής Κοινότητας, αναμένουμε στην επόμενη Συνεδρίαση 8/4/2026 τη συμμετοχή μας, γιατί σε όλους μας αναλογεί μερίδιο ευθύνης και η διαφάνεια αποτελεί απαραίτητη προϋπόθεση για τη λήψη αποφάσεων από μέρους μας.</w:t>
      </w:r>
    </w:p>
    <w:p w14:paraId="3E8BE568" w14:textId="77777777" w:rsidR="00D85DDE" w:rsidRDefault="00D85DDE" w:rsidP="00D85DDE">
      <w:pPr>
        <w:ind w:left="-720" w:right="-874"/>
        <w:jc w:val="both"/>
        <w:rPr>
          <w:rFonts w:ascii="Verdana" w:hAnsi="Verdana"/>
        </w:rPr>
      </w:pPr>
    </w:p>
    <w:p w14:paraId="17ECAF02" w14:textId="77777777" w:rsidR="00D85DDE" w:rsidRDefault="00D85DDE" w:rsidP="00D85DDE">
      <w:pPr>
        <w:ind w:left="-720" w:right="-874"/>
        <w:jc w:val="both"/>
        <w:rPr>
          <w:rFonts w:ascii="Verdana" w:hAnsi="Verdana"/>
        </w:rPr>
      </w:pPr>
    </w:p>
    <w:p w14:paraId="2FB00C67" w14:textId="1CA87B27" w:rsidR="00875D88" w:rsidRPr="00875D88" w:rsidRDefault="00875D88" w:rsidP="00E3536B">
      <w:pPr>
        <w:ind w:left="-720" w:right="-874"/>
        <w:jc w:val="center"/>
        <w:rPr>
          <w:rFonts w:ascii="Verdana" w:hAnsi="Verdana"/>
          <w:b/>
          <w:bCs/>
        </w:rPr>
      </w:pPr>
      <w:r w:rsidRPr="00875D88">
        <w:rPr>
          <w:rFonts w:ascii="Verdana" w:hAnsi="Verdana"/>
          <w:b/>
          <w:bCs/>
        </w:rPr>
        <w:t>Με τιμή</w:t>
      </w:r>
    </w:p>
    <w:bookmarkEnd w:id="0"/>
    <w:p w14:paraId="27CB1290" w14:textId="7EB570E0" w:rsidR="00E3536B" w:rsidRDefault="00E3536B" w:rsidP="000F7AAE">
      <w:pPr>
        <w:shd w:val="clear" w:color="auto" w:fill="FFFFFF"/>
        <w:spacing w:before="100" w:beforeAutospacing="1"/>
        <w:jc w:val="both"/>
        <w:rPr>
          <w:rFonts w:ascii="Tahoma" w:hAnsi="Tahoma" w:cs="Tahoma"/>
          <w:b/>
          <w:color w:val="222222"/>
          <w:sz w:val="22"/>
          <w:szCs w:val="22"/>
        </w:rPr>
      </w:pPr>
      <w:r w:rsidRPr="00E3536B">
        <w:rPr>
          <w:rFonts w:ascii="Tahoma" w:hAnsi="Tahoma" w:cs="Tahoma"/>
          <w:b/>
          <w:color w:val="222222"/>
          <w:sz w:val="22"/>
          <w:szCs w:val="22"/>
        </w:rPr>
        <w:t>Οι πρόεδροι των Ιατρικών Συλλόγων της Περιφέρειας Ανατολικής Μακεδονίας και Θράκης</w:t>
      </w:r>
    </w:p>
    <w:p w14:paraId="6217FAC6" w14:textId="77777777" w:rsidR="000F7AAE" w:rsidRDefault="000F7AAE" w:rsidP="000F7AAE">
      <w:pPr>
        <w:shd w:val="clear" w:color="auto" w:fill="FFFFFF"/>
        <w:spacing w:before="100" w:beforeAutospacing="1"/>
        <w:jc w:val="both"/>
        <w:rPr>
          <w:rFonts w:ascii="Tahoma" w:hAnsi="Tahoma" w:cs="Tahoma"/>
          <w:b/>
          <w:color w:val="222222"/>
          <w:sz w:val="22"/>
          <w:szCs w:val="22"/>
        </w:rPr>
      </w:pPr>
    </w:p>
    <w:p w14:paraId="25F82DD5" w14:textId="0A165274" w:rsidR="00E3536B" w:rsidRPr="00E3536B" w:rsidRDefault="00E3536B" w:rsidP="00E353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ΑΝΤΩΝΙΟΥ ΑΝΑΣΤΑΣΙΑ– Πρόεδρος Ι.Σ. Καβάλας</w:t>
      </w:r>
    </w:p>
    <w:p w14:paraId="49299574" w14:textId="77777777" w:rsidR="00E3536B" w:rsidRDefault="00E3536B" w:rsidP="00E353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ΒΑΣΙΛΕΙΟΥ ΟΛΓΑ – Πρόεδρος Ι.Σ. Δράμας </w:t>
      </w:r>
    </w:p>
    <w:p w14:paraId="41B39990" w14:textId="77777777" w:rsidR="00E3536B" w:rsidRDefault="00E3536B" w:rsidP="00E353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ΣΠΑΝΟΠΟΥΛΟΣ  ΙΩΑΝΝΗΣ – Πρόεδρος Ι.Σ. Ξάνθης </w:t>
      </w:r>
    </w:p>
    <w:p w14:paraId="2216FFDB" w14:textId="77777777" w:rsidR="00E3536B" w:rsidRDefault="00E3536B" w:rsidP="00E353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000000" w:themeColor="text1"/>
        </w:rPr>
        <w:t>ΧΑΡΙΤΟΠΟΥΛΟΣ ΚΩΝ/ΝΟΣ</w:t>
      </w:r>
      <w:r>
        <w:rPr>
          <w:rFonts w:ascii="Tahoma" w:hAnsi="Tahoma" w:cs="Tahoma"/>
          <w:b/>
        </w:rPr>
        <w:t xml:space="preserve"> – Πρόεδρος Ι.Σ. Ροδόπης</w:t>
      </w:r>
    </w:p>
    <w:p w14:paraId="67624687" w14:textId="77777777" w:rsidR="00E3536B" w:rsidRDefault="00E3536B" w:rsidP="00E353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ΧΑΤΖΗΠΑΠΑΣ ΧΡΗΣΤΟΣ – Πρόεδρος Ι.Σ. Έβρου</w:t>
      </w:r>
    </w:p>
    <w:p w14:paraId="6B5DD540" w14:textId="5201F2CB" w:rsidR="00546018" w:rsidRDefault="00546018"/>
    <w:sectPr w:rsidR="00546018" w:rsidSect="00914BDB">
      <w:pgSz w:w="11906" w:h="16838"/>
      <w:pgMar w:top="1440" w:right="1134" w:bottom="1418" w:left="90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3C"/>
    <w:rsid w:val="00017A05"/>
    <w:rsid w:val="00084B01"/>
    <w:rsid w:val="000F7AAE"/>
    <w:rsid w:val="001E2BEF"/>
    <w:rsid w:val="00207F3C"/>
    <w:rsid w:val="002C1282"/>
    <w:rsid w:val="0049126B"/>
    <w:rsid w:val="00546018"/>
    <w:rsid w:val="0058468C"/>
    <w:rsid w:val="00875D88"/>
    <w:rsid w:val="00910D30"/>
    <w:rsid w:val="00914BDB"/>
    <w:rsid w:val="00D85DDE"/>
    <w:rsid w:val="00E3536B"/>
    <w:rsid w:val="00EA1458"/>
    <w:rsid w:val="00F3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5BA9"/>
  <w15:chartTrackingRefBased/>
  <w15:docId w15:val="{19E3DA96-44E5-4E02-AA99-D4A190F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07F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7F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7F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7F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7F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7F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7F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7F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7F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7F3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7F3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7F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7F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7F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7F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7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0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7F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0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7F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07F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7F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07F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07F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7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 Eponymo</dc:creator>
  <cp:keywords/>
  <dc:description/>
  <cp:lastModifiedBy>Soula Eponymo</cp:lastModifiedBy>
  <cp:revision>11</cp:revision>
  <dcterms:created xsi:type="dcterms:W3CDTF">2026-03-31T11:24:00Z</dcterms:created>
  <dcterms:modified xsi:type="dcterms:W3CDTF">2026-04-02T12:13:00Z</dcterms:modified>
</cp:coreProperties>
</file>