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ab"/>
        <w:tblpPr w:leftFromText="180" w:rightFromText="180" w:vertAnchor="page" w:horzAnchor="page" w:tblpX="169" w:tblpY="1161"/>
        <w:tblW w:w="0" w:type="auto"/>
        <w:tblInd w:w="0" w:type="dxa"/>
        <w:tblBorders>
          <w:top w:val="none" w:sz="0" w:space="0" w:color="auto"/>
          <w:left w:val="none" w:sz="0" w:space="0" w:color="auto"/>
          <w:bottom w:val="none" w:sz="0" w:space="0" w:color="auto"/>
          <w:insideH w:val="none" w:sz="0" w:space="0" w:color="auto"/>
          <w:insideV w:val="none" w:sz="0" w:space="0" w:color="auto"/>
        </w:tblBorders>
        <w:tblLayout w:type="fixed"/>
        <w:tblLook w:val="04A0" w:firstRow="1" w:lastRow="0" w:firstColumn="1" w:lastColumn="0" w:noHBand="0" w:noVBand="1"/>
      </w:tblPr>
      <w:tblGrid>
        <w:gridCol w:w="3402"/>
      </w:tblGrid>
      <w:tr w:rsidR="005E1372" w14:paraId="123737FF" w14:textId="77777777" w:rsidTr="005E1372">
        <w:trPr>
          <w:trHeight w:val="15016"/>
        </w:trPr>
        <w:tc>
          <w:tcPr>
            <w:tcW w:w="3402" w:type="dxa"/>
            <w:tcBorders>
              <w:top w:val="nil"/>
              <w:left w:val="nil"/>
              <w:bottom w:val="nil"/>
              <w:right w:val="single" w:sz="4" w:space="0" w:color="auto"/>
            </w:tcBorders>
          </w:tcPr>
          <w:p w14:paraId="57E4A082" w14:textId="1585BF53" w:rsidR="005E1372" w:rsidRDefault="005E1372">
            <w:pPr>
              <w:pStyle w:val="aa"/>
              <w:rPr>
                <w:b/>
                <w:bCs/>
                <w:color w:val="0070C0"/>
              </w:rPr>
            </w:pPr>
            <w:r>
              <w:rPr>
                <w:noProof/>
              </w:rPr>
              <w:drawing>
                <wp:anchor distT="0" distB="0" distL="114300" distR="114300" simplePos="0" relativeHeight="251659264" behindDoc="0" locked="0" layoutInCell="1" allowOverlap="1" wp14:anchorId="651453ED" wp14:editId="7304ADA0">
                  <wp:simplePos x="0" y="0"/>
                  <wp:positionH relativeFrom="column">
                    <wp:posOffset>-68580</wp:posOffset>
                  </wp:positionH>
                  <wp:positionV relativeFrom="paragraph">
                    <wp:posOffset>0</wp:posOffset>
                  </wp:positionV>
                  <wp:extent cx="819785" cy="819785"/>
                  <wp:effectExtent l="0" t="0" r="0" b="0"/>
                  <wp:wrapThrough wrapText="bothSides">
                    <wp:wrapPolygon edited="0">
                      <wp:start x="0" y="0"/>
                      <wp:lineTo x="0" y="21081"/>
                      <wp:lineTo x="21081" y="21081"/>
                      <wp:lineTo x="21081" y="0"/>
                      <wp:lineTo x="0" y="0"/>
                    </wp:wrapPolygon>
                  </wp:wrapThrough>
                  <wp:docPr id="1216133065" name="Εικόνα 1" descr="Εικόνα που περιέχει σκίτσο/σχέδιο, ζωγραφιά, clipart, τέχνη με γραμμές&#10;&#10;Περιγραφή που δημιουργήθηκε αυτόματ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Εικόνα 2" descr="Εικόνα που περιέχει σκίτσο/σχέδιο, ζωγραφιά, clipart, τέχνη με γραμμές&#10;&#10;Περιγραφή που δημιουργήθηκε αυτόματα"/>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819785" cy="819785"/>
                          </a:xfrm>
                          <a:prstGeom prst="rect">
                            <a:avLst/>
                          </a:prstGeom>
                          <a:noFill/>
                        </pic:spPr>
                      </pic:pic>
                    </a:graphicData>
                  </a:graphic>
                  <wp14:sizeRelH relativeFrom="margin">
                    <wp14:pctWidth>0</wp14:pctWidth>
                  </wp14:sizeRelH>
                  <wp14:sizeRelV relativeFrom="margin">
                    <wp14:pctHeight>0</wp14:pctHeight>
                  </wp14:sizeRelV>
                </wp:anchor>
              </w:drawing>
            </w:r>
            <w:r>
              <w:rPr>
                <w:b/>
                <w:bCs/>
                <w:color w:val="0070C0"/>
              </w:rPr>
              <w:t>ΠΑΝΕΛΛΗΝΙΑ ΟΜΟΣΠΟΝΔΙΑ  ΕΛΕΥΘΕΡΟ-ΕΠΑΓΓΕΛΜΑΤΙΩΝ         ΠΑΙΔΙΑΤΡΩΝ</w:t>
            </w:r>
          </w:p>
          <w:p w14:paraId="78EE8D44" w14:textId="77777777" w:rsidR="005E1372" w:rsidRDefault="005E1372">
            <w:pPr>
              <w:pStyle w:val="aa"/>
              <w:rPr>
                <w:b/>
                <w:bCs/>
              </w:rPr>
            </w:pPr>
          </w:p>
          <w:p w14:paraId="72AE5513" w14:textId="77777777" w:rsidR="005E1372" w:rsidRDefault="005E1372">
            <w:pPr>
              <w:pStyle w:val="aa"/>
            </w:pPr>
          </w:p>
          <w:p w14:paraId="25029EFC" w14:textId="77777777" w:rsidR="005E1372" w:rsidRDefault="005E1372">
            <w:pPr>
              <w:pStyle w:val="aa"/>
            </w:pPr>
          </w:p>
          <w:p w14:paraId="7099DE5E" w14:textId="77777777" w:rsidR="005E1372" w:rsidRDefault="005E1372">
            <w:pPr>
              <w:pStyle w:val="aa"/>
            </w:pPr>
          </w:p>
          <w:p w14:paraId="59F4BE86" w14:textId="77777777" w:rsidR="005E1372" w:rsidRDefault="005E1372">
            <w:pPr>
              <w:pStyle w:val="aa"/>
            </w:pPr>
          </w:p>
          <w:p w14:paraId="1D3DF69F" w14:textId="77777777" w:rsidR="005E1372" w:rsidRDefault="005E1372">
            <w:pPr>
              <w:pStyle w:val="aa"/>
            </w:pPr>
          </w:p>
          <w:p w14:paraId="6D2AE05D" w14:textId="77777777" w:rsidR="005E1372" w:rsidRDefault="005E1372">
            <w:pPr>
              <w:pStyle w:val="aa"/>
            </w:pPr>
            <w:r>
              <w:t>Έδρα: Λ. Περικλέους 3 Χολαργός   ΤΚ 15561</w:t>
            </w:r>
          </w:p>
          <w:p w14:paraId="20EE4F3E" w14:textId="77777777" w:rsidR="005E1372" w:rsidRDefault="005E1372">
            <w:pPr>
              <w:pStyle w:val="aa"/>
            </w:pPr>
            <w:r>
              <w:t>ΑΦΜ: 996616133</w:t>
            </w:r>
          </w:p>
          <w:p w14:paraId="7162AFF3" w14:textId="77777777" w:rsidR="005E1372" w:rsidRDefault="005E1372">
            <w:pPr>
              <w:pStyle w:val="aa"/>
            </w:pPr>
            <w:r>
              <w:rPr>
                <w:lang w:val="en-US"/>
              </w:rPr>
              <w:t>Email</w:t>
            </w:r>
            <w:r>
              <w:t xml:space="preserve">: </w:t>
            </w:r>
            <w:hyperlink r:id="rId5" w:history="1">
              <w:r>
                <w:rPr>
                  <w:rStyle w:val="-"/>
                  <w:lang w:val="en-US"/>
                </w:rPr>
                <w:t>info</w:t>
              </w:r>
              <w:r>
                <w:rPr>
                  <w:rStyle w:val="-"/>
                </w:rPr>
                <w:t>@</w:t>
              </w:r>
              <w:r>
                <w:rPr>
                  <w:rStyle w:val="-"/>
                  <w:lang w:val="en-GB"/>
                </w:rPr>
                <w:t>pomep</w:t>
              </w:r>
              <w:r>
                <w:rPr>
                  <w:rStyle w:val="-"/>
                </w:rPr>
                <w:t>.</w:t>
              </w:r>
              <w:r>
                <w:rPr>
                  <w:rStyle w:val="-"/>
                  <w:lang w:val="en-GB"/>
                </w:rPr>
                <w:t>gr</w:t>
              </w:r>
            </w:hyperlink>
            <w:r>
              <w:t xml:space="preserve">   και</w:t>
            </w:r>
          </w:p>
          <w:p w14:paraId="7204E07B" w14:textId="77777777" w:rsidR="005E1372" w:rsidRDefault="005E1372">
            <w:pPr>
              <w:pStyle w:val="aa"/>
              <w:rPr>
                <w:rStyle w:val="-"/>
              </w:rPr>
            </w:pPr>
            <w:r>
              <w:rPr>
                <w:rStyle w:val="-"/>
                <w:lang w:val="en-US"/>
              </w:rPr>
              <w:t>hellenic</w:t>
            </w:r>
            <w:r>
              <w:rPr>
                <w:rStyle w:val="-"/>
              </w:rPr>
              <w:t>.</w:t>
            </w:r>
            <w:r>
              <w:rPr>
                <w:rStyle w:val="-"/>
                <w:lang w:val="en-US"/>
              </w:rPr>
              <w:t>pediatricians</w:t>
            </w:r>
            <w:r>
              <w:rPr>
                <w:rStyle w:val="-"/>
              </w:rPr>
              <w:t>@</w:t>
            </w:r>
            <w:r>
              <w:rPr>
                <w:rStyle w:val="-"/>
                <w:lang w:val="en-US"/>
              </w:rPr>
              <w:t>gmail</w:t>
            </w:r>
            <w:r>
              <w:rPr>
                <w:rStyle w:val="-"/>
              </w:rPr>
              <w:t>.</w:t>
            </w:r>
            <w:r>
              <w:rPr>
                <w:rStyle w:val="-"/>
                <w:lang w:val="en-US"/>
              </w:rPr>
              <w:t>com</w:t>
            </w:r>
          </w:p>
          <w:p w14:paraId="4024BB68" w14:textId="77777777" w:rsidR="005E1372" w:rsidRDefault="005E1372">
            <w:pPr>
              <w:pStyle w:val="aa"/>
            </w:pPr>
            <w:r>
              <w:t>6944307208</w:t>
            </w:r>
          </w:p>
          <w:p w14:paraId="5C364DD6" w14:textId="77777777" w:rsidR="005E1372" w:rsidRDefault="005E1372">
            <w:pPr>
              <w:pStyle w:val="aa"/>
              <w:rPr>
                <w:b/>
                <w:bCs/>
              </w:rPr>
            </w:pPr>
          </w:p>
          <w:p w14:paraId="2A54E867" w14:textId="77777777" w:rsidR="005E1372" w:rsidRDefault="005E1372">
            <w:pPr>
              <w:pStyle w:val="aa"/>
              <w:rPr>
                <w:b/>
                <w:bCs/>
              </w:rPr>
            </w:pPr>
            <w:r>
              <w:rPr>
                <w:b/>
                <w:bCs/>
              </w:rPr>
              <w:t>Πρόεδρος</w:t>
            </w:r>
          </w:p>
          <w:p w14:paraId="16649335" w14:textId="77777777" w:rsidR="005E1372" w:rsidRDefault="005E1372">
            <w:pPr>
              <w:pStyle w:val="aa"/>
            </w:pPr>
            <w:r>
              <w:t>Κωνσταντίνος Νταλούκας</w:t>
            </w:r>
          </w:p>
          <w:p w14:paraId="2B701F4A" w14:textId="77777777" w:rsidR="005E1372" w:rsidRDefault="005E1372">
            <w:pPr>
              <w:pStyle w:val="aa"/>
            </w:pPr>
            <w:r>
              <w:t>(Αθήνα)</w:t>
            </w:r>
          </w:p>
          <w:p w14:paraId="076D14DB" w14:textId="77777777" w:rsidR="005E1372" w:rsidRDefault="005E1372">
            <w:pPr>
              <w:pStyle w:val="aa"/>
            </w:pPr>
          </w:p>
          <w:p w14:paraId="7EC5C728" w14:textId="77777777" w:rsidR="005E1372" w:rsidRDefault="005E1372">
            <w:pPr>
              <w:pStyle w:val="aa"/>
              <w:rPr>
                <w:b/>
                <w:bCs/>
              </w:rPr>
            </w:pPr>
            <w:r>
              <w:rPr>
                <w:b/>
                <w:bCs/>
              </w:rPr>
              <w:t>Αντιπρόεδρος Α</w:t>
            </w:r>
          </w:p>
          <w:p w14:paraId="0476532E" w14:textId="77777777" w:rsidR="005E1372" w:rsidRDefault="005E1372">
            <w:pPr>
              <w:pStyle w:val="aa"/>
            </w:pPr>
            <w:r>
              <w:t>Γεωργία Νταμάγκα (Λάρισα)</w:t>
            </w:r>
          </w:p>
          <w:p w14:paraId="4A61B2C0" w14:textId="77777777" w:rsidR="005E1372" w:rsidRDefault="005E1372">
            <w:pPr>
              <w:pStyle w:val="aa"/>
            </w:pPr>
          </w:p>
          <w:p w14:paraId="21133B94" w14:textId="77777777" w:rsidR="005E1372" w:rsidRDefault="005E1372">
            <w:pPr>
              <w:pStyle w:val="aa"/>
              <w:rPr>
                <w:b/>
                <w:bCs/>
              </w:rPr>
            </w:pPr>
            <w:r>
              <w:rPr>
                <w:b/>
                <w:bCs/>
              </w:rPr>
              <w:t>Αντιπρόεδρος Β</w:t>
            </w:r>
          </w:p>
          <w:p w14:paraId="79E16FB5" w14:textId="77777777" w:rsidR="005E1372" w:rsidRDefault="005E1372">
            <w:pPr>
              <w:pStyle w:val="aa"/>
            </w:pPr>
            <w:r>
              <w:t>Ελισάβετ Καλούδη (Θεσσαλονίκη)</w:t>
            </w:r>
          </w:p>
          <w:p w14:paraId="588775E1" w14:textId="77777777" w:rsidR="005E1372" w:rsidRDefault="005E1372">
            <w:pPr>
              <w:pStyle w:val="aa"/>
            </w:pPr>
          </w:p>
          <w:p w14:paraId="5FC20DC8" w14:textId="77777777" w:rsidR="005E1372" w:rsidRDefault="005E1372">
            <w:pPr>
              <w:pStyle w:val="aa"/>
              <w:rPr>
                <w:b/>
                <w:bCs/>
              </w:rPr>
            </w:pPr>
            <w:r>
              <w:rPr>
                <w:b/>
                <w:bCs/>
              </w:rPr>
              <w:t>Γραμματέας</w:t>
            </w:r>
          </w:p>
          <w:p w14:paraId="329791B7" w14:textId="77777777" w:rsidR="005E1372" w:rsidRDefault="005E1372">
            <w:pPr>
              <w:pStyle w:val="aa"/>
            </w:pPr>
            <w:r>
              <w:t>Ιωάννης Ρίτσας (Θεσσαλονίκη)</w:t>
            </w:r>
          </w:p>
          <w:p w14:paraId="7BBDEE12" w14:textId="77777777" w:rsidR="005E1372" w:rsidRDefault="005E1372">
            <w:pPr>
              <w:pStyle w:val="aa"/>
            </w:pPr>
          </w:p>
          <w:p w14:paraId="40632B84" w14:textId="77777777" w:rsidR="005E1372" w:rsidRDefault="005E1372">
            <w:pPr>
              <w:pStyle w:val="aa"/>
              <w:rPr>
                <w:b/>
                <w:bCs/>
              </w:rPr>
            </w:pPr>
            <w:r>
              <w:rPr>
                <w:b/>
                <w:bCs/>
              </w:rPr>
              <w:t xml:space="preserve">Ταμίας </w:t>
            </w:r>
          </w:p>
          <w:p w14:paraId="37892DE9" w14:textId="77777777" w:rsidR="005E1372" w:rsidRDefault="005E1372">
            <w:pPr>
              <w:pStyle w:val="aa"/>
            </w:pPr>
            <w:r>
              <w:t>Αντώνιος Κοντός (Αθήνα)</w:t>
            </w:r>
          </w:p>
          <w:p w14:paraId="24B31E03" w14:textId="77777777" w:rsidR="005E1372" w:rsidRDefault="005E1372">
            <w:pPr>
              <w:pStyle w:val="aa"/>
            </w:pPr>
          </w:p>
          <w:p w14:paraId="06930ED1" w14:textId="77777777" w:rsidR="005E1372" w:rsidRDefault="005E1372">
            <w:pPr>
              <w:pStyle w:val="aa"/>
              <w:rPr>
                <w:b/>
                <w:bCs/>
              </w:rPr>
            </w:pPr>
            <w:r>
              <w:rPr>
                <w:b/>
                <w:bCs/>
              </w:rPr>
              <w:t>Μέλη</w:t>
            </w:r>
          </w:p>
          <w:p w14:paraId="52AC2478" w14:textId="77777777" w:rsidR="005E1372" w:rsidRDefault="005E1372">
            <w:pPr>
              <w:pStyle w:val="aa"/>
            </w:pPr>
            <w:r>
              <w:t>Δημήτριος Φούσκας (Αθήνα)</w:t>
            </w:r>
          </w:p>
          <w:p w14:paraId="30FFE071" w14:textId="77777777" w:rsidR="005E1372" w:rsidRDefault="005E1372">
            <w:pPr>
              <w:pStyle w:val="aa"/>
            </w:pPr>
            <w:r>
              <w:t>Άννα Κατσάβα (Λάρισα)</w:t>
            </w:r>
          </w:p>
          <w:p w14:paraId="63522883" w14:textId="77777777" w:rsidR="005E1372" w:rsidRDefault="005E1372">
            <w:pPr>
              <w:pStyle w:val="aa"/>
            </w:pPr>
            <w:r>
              <w:t>Σοφία Φίνου (Ιωάννινα)</w:t>
            </w:r>
          </w:p>
          <w:p w14:paraId="61E92525" w14:textId="77777777" w:rsidR="005E1372" w:rsidRDefault="005E1372">
            <w:pPr>
              <w:pStyle w:val="aa"/>
            </w:pPr>
            <w:r>
              <w:t>Σταυρούλα Παπαχατζή (Βέροια)</w:t>
            </w:r>
          </w:p>
          <w:p w14:paraId="4842EA70" w14:textId="77777777" w:rsidR="005E1372" w:rsidRDefault="005E1372">
            <w:pPr>
              <w:pStyle w:val="aa"/>
            </w:pPr>
          </w:p>
          <w:p w14:paraId="4A28970A" w14:textId="77777777" w:rsidR="005E1372" w:rsidRDefault="005E1372">
            <w:pPr>
              <w:pStyle w:val="aa"/>
            </w:pPr>
          </w:p>
        </w:tc>
      </w:tr>
    </w:tbl>
    <w:p w14:paraId="4A3E2A61" w14:textId="77777777" w:rsidR="005E1372" w:rsidRPr="0093120F" w:rsidRDefault="005E1372" w:rsidP="005E1372">
      <w:pPr>
        <w:spacing w:line="278" w:lineRule="auto"/>
        <w:rPr>
          <w:rFonts w:cstheme="minorHAnsi"/>
          <w:b/>
          <w:bCs/>
          <w:sz w:val="24"/>
          <w:szCs w:val="24"/>
        </w:rPr>
      </w:pPr>
      <w:r>
        <w:rPr>
          <w:kern w:val="0"/>
          <w:sz w:val="24"/>
          <w:szCs w:val="24"/>
          <w14:ligatures w14:val="none"/>
        </w:rPr>
        <w:t xml:space="preserve">   </w:t>
      </w:r>
      <w:r>
        <w:rPr>
          <w:kern w:val="0"/>
          <w:sz w:val="24"/>
          <w:szCs w:val="24"/>
          <w14:ligatures w14:val="none"/>
        </w:rPr>
        <w:br/>
      </w:r>
      <w:r w:rsidRPr="0093120F">
        <w:rPr>
          <w:rFonts w:cstheme="minorHAnsi"/>
          <w:b/>
          <w:bCs/>
          <w:sz w:val="24"/>
          <w:szCs w:val="24"/>
        </w:rPr>
        <w:t>Δελτίο Τύπου</w:t>
      </w:r>
    </w:p>
    <w:p w14:paraId="702E21D6" w14:textId="76E34BE2" w:rsidR="0093120F" w:rsidRPr="0093120F" w:rsidRDefault="0093120F" w:rsidP="005A2E6F">
      <w:pPr>
        <w:pStyle w:val="3"/>
        <w:jc w:val="both"/>
        <w:rPr>
          <w:rFonts w:cstheme="minorHAnsi"/>
          <w:sz w:val="24"/>
          <w:szCs w:val="24"/>
        </w:rPr>
      </w:pPr>
      <w:r w:rsidRPr="0093120F">
        <w:rPr>
          <w:rFonts w:eastAsia="Times New Roman" w:cstheme="minorHAnsi"/>
          <w:b/>
          <w:bCs/>
          <w:color w:val="auto"/>
          <w:kern w:val="0"/>
          <w:sz w:val="24"/>
          <w:szCs w:val="24"/>
          <w:lang w:eastAsia="el-GR"/>
          <w14:ligatures w14:val="none"/>
        </w:rPr>
        <w:t xml:space="preserve">Για το Σχέδιο Νόμου του </w:t>
      </w:r>
      <w:r>
        <w:rPr>
          <w:rFonts w:eastAsia="Times New Roman" w:cstheme="minorHAnsi"/>
          <w:b/>
          <w:bCs/>
          <w:color w:val="auto"/>
          <w:kern w:val="0"/>
          <w:sz w:val="24"/>
          <w:szCs w:val="24"/>
          <w:lang w:eastAsia="el-GR"/>
          <w14:ligatures w14:val="none"/>
        </w:rPr>
        <w:t>Υ</w:t>
      </w:r>
      <w:r w:rsidRPr="0093120F">
        <w:rPr>
          <w:rFonts w:eastAsia="Times New Roman" w:cstheme="minorHAnsi"/>
          <w:b/>
          <w:bCs/>
          <w:color w:val="auto"/>
          <w:kern w:val="0"/>
          <w:sz w:val="24"/>
          <w:szCs w:val="24"/>
          <w:lang w:eastAsia="el-GR"/>
          <w14:ligatures w14:val="none"/>
        </w:rPr>
        <w:t>πουργείου Υγείας σχετικά με την προστασία των ανηλίκων από την παράνομη πώληση, προσφορά και δι</w:t>
      </w:r>
      <w:r>
        <w:rPr>
          <w:rFonts w:eastAsia="Times New Roman" w:cstheme="minorHAnsi"/>
          <w:b/>
          <w:bCs/>
          <w:color w:val="auto"/>
          <w:kern w:val="0"/>
          <w:sz w:val="24"/>
          <w:szCs w:val="24"/>
          <w:lang w:eastAsia="el-GR"/>
          <w14:ligatures w14:val="none"/>
        </w:rPr>
        <w:t>ά</w:t>
      </w:r>
      <w:r w:rsidRPr="0093120F">
        <w:rPr>
          <w:rFonts w:eastAsia="Times New Roman" w:cstheme="minorHAnsi"/>
          <w:b/>
          <w:bCs/>
          <w:color w:val="auto"/>
          <w:kern w:val="0"/>
          <w:sz w:val="24"/>
          <w:szCs w:val="24"/>
          <w:lang w:eastAsia="el-GR"/>
          <w14:ligatures w14:val="none"/>
        </w:rPr>
        <w:t>θεση προϊόντων κ</w:t>
      </w:r>
      <w:r>
        <w:rPr>
          <w:rFonts w:eastAsia="Times New Roman" w:cstheme="minorHAnsi"/>
          <w:b/>
          <w:bCs/>
          <w:color w:val="auto"/>
          <w:kern w:val="0"/>
          <w:sz w:val="24"/>
          <w:szCs w:val="24"/>
          <w:lang w:eastAsia="el-GR"/>
          <w14:ligatures w14:val="none"/>
        </w:rPr>
        <w:t>α</w:t>
      </w:r>
      <w:r w:rsidRPr="0093120F">
        <w:rPr>
          <w:rFonts w:eastAsia="Times New Roman" w:cstheme="minorHAnsi"/>
          <w:b/>
          <w:bCs/>
          <w:color w:val="auto"/>
          <w:kern w:val="0"/>
          <w:sz w:val="24"/>
          <w:szCs w:val="24"/>
          <w:lang w:eastAsia="el-GR"/>
          <w14:ligatures w14:val="none"/>
        </w:rPr>
        <w:t>πνού και</w:t>
      </w:r>
      <w:r>
        <w:rPr>
          <w:rFonts w:eastAsia="Times New Roman" w:cstheme="minorHAnsi"/>
          <w:b/>
          <w:bCs/>
          <w:color w:val="auto"/>
          <w:kern w:val="0"/>
          <w:sz w:val="24"/>
          <w:szCs w:val="24"/>
          <w:lang w:eastAsia="el-GR"/>
          <w14:ligatures w14:val="none"/>
        </w:rPr>
        <w:t xml:space="preserve"> αλκοόλ</w:t>
      </w:r>
      <w:r w:rsidR="005A2E6F">
        <w:rPr>
          <w:rFonts w:eastAsia="Times New Roman" w:cstheme="minorHAnsi"/>
          <w:b/>
          <w:bCs/>
          <w:color w:val="auto"/>
          <w:kern w:val="0"/>
          <w:sz w:val="24"/>
          <w:szCs w:val="24"/>
          <w:lang w:eastAsia="el-GR"/>
          <w14:ligatures w14:val="none"/>
        </w:rPr>
        <w:t>.</w:t>
      </w:r>
    </w:p>
    <w:p w14:paraId="4DECA0BB" w14:textId="3FD0F46E" w:rsidR="005E1372" w:rsidRPr="005E1372" w:rsidRDefault="005E1372" w:rsidP="005E1372">
      <w:pPr>
        <w:spacing w:line="278" w:lineRule="auto"/>
      </w:pPr>
    </w:p>
    <w:p w14:paraId="09DF0971" w14:textId="2E2147C5" w:rsidR="005E1372" w:rsidRPr="005E1372" w:rsidRDefault="005E1372" w:rsidP="005E1372">
      <w:pPr>
        <w:spacing w:line="278" w:lineRule="auto"/>
      </w:pPr>
      <w:r w:rsidRPr="005E1372">
        <w:rPr>
          <w:b/>
          <w:bCs/>
        </w:rPr>
        <w:t xml:space="preserve">Αθήνα, </w:t>
      </w:r>
      <w:r w:rsidR="0093120F">
        <w:rPr>
          <w:b/>
          <w:bCs/>
        </w:rPr>
        <w:t>10</w:t>
      </w:r>
      <w:r w:rsidRPr="005E1372">
        <w:rPr>
          <w:b/>
          <w:bCs/>
        </w:rPr>
        <w:t>/</w:t>
      </w:r>
      <w:r w:rsidR="0093120F">
        <w:rPr>
          <w:b/>
          <w:bCs/>
        </w:rPr>
        <w:t>6</w:t>
      </w:r>
      <w:r w:rsidRPr="005E1372">
        <w:rPr>
          <w:b/>
          <w:bCs/>
        </w:rPr>
        <w:t>/2025</w:t>
      </w:r>
    </w:p>
    <w:p w14:paraId="422EDEF7" w14:textId="77777777" w:rsidR="005E1372" w:rsidRPr="005E1372" w:rsidRDefault="005E1372" w:rsidP="005E1372">
      <w:pPr>
        <w:spacing w:after="180" w:line="240" w:lineRule="auto"/>
        <w:jc w:val="both"/>
        <w:rPr>
          <w:rFonts w:eastAsia="Times New Roman" w:cstheme="minorHAnsi"/>
          <w:kern w:val="0"/>
          <w:sz w:val="28"/>
          <w:szCs w:val="28"/>
          <w:lang w:eastAsia="el-GR"/>
          <w14:ligatures w14:val="none"/>
        </w:rPr>
      </w:pPr>
      <w:r w:rsidRPr="005E1372">
        <w:rPr>
          <w:rFonts w:eastAsia="Times New Roman" w:cstheme="minorHAnsi"/>
          <w:kern w:val="0"/>
          <w:sz w:val="28"/>
          <w:szCs w:val="28"/>
          <w:lang w:eastAsia="el-GR"/>
          <w14:ligatures w14:val="none"/>
        </w:rPr>
        <w:t>Αξιότιμοι κύριοι/κυρίες,</w:t>
      </w:r>
    </w:p>
    <w:p w14:paraId="1B2C85AC" w14:textId="77777777" w:rsidR="005E1372" w:rsidRPr="005E1372" w:rsidRDefault="005E1372" w:rsidP="005E1372">
      <w:pPr>
        <w:spacing w:after="180" w:line="240" w:lineRule="auto"/>
        <w:jc w:val="both"/>
        <w:rPr>
          <w:rFonts w:eastAsia="Times New Roman" w:cstheme="minorHAnsi"/>
          <w:kern w:val="0"/>
          <w:sz w:val="24"/>
          <w:szCs w:val="24"/>
          <w:lang w:eastAsia="el-GR"/>
          <w14:ligatures w14:val="none"/>
        </w:rPr>
      </w:pPr>
      <w:r w:rsidRPr="005E1372">
        <w:rPr>
          <w:rFonts w:eastAsia="Times New Roman" w:cstheme="minorHAnsi"/>
          <w:kern w:val="0"/>
          <w:sz w:val="24"/>
          <w:szCs w:val="24"/>
          <w:lang w:eastAsia="el-GR"/>
          <w14:ligatures w14:val="none"/>
        </w:rPr>
        <w:t xml:space="preserve">Η </w:t>
      </w:r>
      <w:r w:rsidRPr="005E1372">
        <w:rPr>
          <w:rFonts w:eastAsia="Times New Roman" w:cstheme="minorHAnsi"/>
          <w:b/>
          <w:bCs/>
          <w:kern w:val="0"/>
          <w:sz w:val="24"/>
          <w:szCs w:val="24"/>
          <w:lang w:eastAsia="el-GR"/>
          <w14:ligatures w14:val="none"/>
        </w:rPr>
        <w:t>Πανελλήνια Ομοσπονδία Ελευθεροεπαγγελματιών Παιδιάτρων (ΠΟΜΕΠ)</w:t>
      </w:r>
      <w:r w:rsidRPr="005E1372">
        <w:rPr>
          <w:rFonts w:eastAsia="Times New Roman" w:cstheme="minorHAnsi"/>
          <w:kern w:val="0"/>
          <w:sz w:val="24"/>
          <w:szCs w:val="24"/>
          <w:lang w:eastAsia="el-GR"/>
          <w14:ligatures w14:val="none"/>
        </w:rPr>
        <w:t>, εκπροσωπώντας εκατοντάδες παιδιάτρους που βρίσκονται στην πρώτη γραμμή της πρωτοβάθμιας παιδιατρικής φροντίδας, χαιρετίζει κάθε νομοθετική πρωτοβουλία που αποσκοπεί στην προστασία της υγείας των παιδιών και των εφήβων. Η προστασία από κάθε είδους εθιστικές και επιβλαβείς ουσίες αποτελεί θεμελιώδη προτεραιότητα της παιδιατρικής κοινότητας. Τα τελευταία χρόνια παρατηρείται ραγδαία αύξηση της χρήσης νέων μορφών νικοτίνης, όπως τα ηλεκτρονικά τσιγάρα, τα θερμαινόμενα καπνικά προϊόντα και λοιπά υποκατάστατα καύσης, που προωθούνται ως “ακίνδυνες” επιλογές, παρά τη σαφή επιβάρυνση στην αναπτυσσόμενη υγεία των ανηλίκων.</w:t>
      </w:r>
    </w:p>
    <w:p w14:paraId="1610C618" w14:textId="77777777" w:rsidR="005E1372" w:rsidRPr="005E1372" w:rsidRDefault="005E1372" w:rsidP="005E1372">
      <w:pPr>
        <w:spacing w:after="0" w:line="240" w:lineRule="auto"/>
        <w:jc w:val="both"/>
        <w:rPr>
          <w:rFonts w:eastAsia="Times New Roman" w:cstheme="minorHAnsi"/>
          <w:kern w:val="0"/>
          <w:sz w:val="24"/>
          <w:szCs w:val="24"/>
          <w:lang w:eastAsia="el-GR"/>
          <w14:ligatures w14:val="none"/>
        </w:rPr>
      </w:pPr>
      <w:r w:rsidRPr="005E1372">
        <w:rPr>
          <w:rFonts w:eastAsia="Times New Roman" w:cstheme="minorHAnsi"/>
          <w:kern w:val="0"/>
          <w:sz w:val="24"/>
          <w:szCs w:val="24"/>
          <w:lang w:eastAsia="el-GR"/>
          <w14:ligatures w14:val="none"/>
        </w:rPr>
        <w:t>Στο πλαίσιο αυτό, υποστηρίζουμε ξεκάθαρα την ποινικοποίηση της πώλησης κάθε μορφής καπνικών προϊόντων, προϊόντων καύσης (π.χ. vapes, heat sticks, e-cigarettes), και αλκοόλ σε άτομα κάτω των 18 ετών.</w:t>
      </w:r>
    </w:p>
    <w:p w14:paraId="1C8C3973" w14:textId="77777777" w:rsidR="005E1372" w:rsidRPr="005E1372" w:rsidRDefault="005E1372" w:rsidP="005E1372">
      <w:pPr>
        <w:spacing w:after="0" w:line="240" w:lineRule="auto"/>
        <w:jc w:val="both"/>
        <w:rPr>
          <w:rFonts w:eastAsia="Times New Roman" w:cstheme="minorHAnsi"/>
          <w:kern w:val="0"/>
          <w:sz w:val="24"/>
          <w:szCs w:val="24"/>
          <w:lang w:eastAsia="el-GR"/>
          <w14:ligatures w14:val="none"/>
        </w:rPr>
      </w:pPr>
    </w:p>
    <w:p w14:paraId="4A84A321" w14:textId="77777777" w:rsidR="005E1372" w:rsidRPr="005E1372" w:rsidRDefault="005E1372" w:rsidP="005E1372">
      <w:pPr>
        <w:spacing w:after="239" w:line="240" w:lineRule="auto"/>
        <w:jc w:val="both"/>
        <w:rPr>
          <w:rFonts w:eastAsia="Times New Roman" w:cstheme="minorHAnsi"/>
          <w:kern w:val="0"/>
          <w:sz w:val="24"/>
          <w:szCs w:val="24"/>
          <w:lang w:eastAsia="el-GR"/>
          <w14:ligatures w14:val="none"/>
        </w:rPr>
      </w:pPr>
      <w:r w:rsidRPr="005E1372">
        <w:rPr>
          <w:rFonts w:ascii="Segoe UI Emoji" w:eastAsia="Times New Roman" w:hAnsi="Segoe UI Emoji" w:cs="Segoe UI Emoji"/>
          <w:b/>
          <w:bCs/>
          <w:kern w:val="0"/>
          <w:sz w:val="24"/>
          <w:szCs w:val="24"/>
          <w:lang w:eastAsia="el-GR"/>
          <w14:ligatures w14:val="none"/>
        </w:rPr>
        <w:t>✅</w:t>
      </w:r>
      <w:r w:rsidRPr="005E1372">
        <w:rPr>
          <w:rFonts w:eastAsia="Times New Roman" w:cstheme="minorHAnsi"/>
          <w:b/>
          <w:bCs/>
          <w:kern w:val="0"/>
          <w:sz w:val="24"/>
          <w:szCs w:val="24"/>
          <w:lang w:eastAsia="el-GR"/>
          <w14:ligatures w14:val="none"/>
        </w:rPr>
        <w:t xml:space="preserve"> Τα βασικά μας σημεία:</w:t>
      </w:r>
    </w:p>
    <w:p w14:paraId="5D730539" w14:textId="77777777" w:rsidR="005E1372" w:rsidRPr="005E1372" w:rsidRDefault="005E1372" w:rsidP="005E1372">
      <w:pPr>
        <w:spacing w:after="180" w:line="240" w:lineRule="auto"/>
        <w:jc w:val="both"/>
        <w:rPr>
          <w:rFonts w:eastAsia="Times New Roman" w:cstheme="minorHAnsi"/>
          <w:b/>
          <w:bCs/>
          <w:kern w:val="0"/>
          <w:sz w:val="24"/>
          <w:szCs w:val="24"/>
          <w:lang w:eastAsia="el-GR"/>
          <w14:ligatures w14:val="none"/>
        </w:rPr>
      </w:pPr>
      <w:r w:rsidRPr="005E1372">
        <w:rPr>
          <w:rFonts w:eastAsia="Times New Roman" w:cstheme="minorHAnsi"/>
          <w:b/>
          <w:bCs/>
          <w:kern w:val="0"/>
          <w:sz w:val="24"/>
          <w:szCs w:val="24"/>
          <w:lang w:eastAsia="el-GR"/>
          <w14:ligatures w14:val="none"/>
        </w:rPr>
        <w:t>1. Η δημόσια υγεία των ανηλίκων είναι προτεραιότητα.</w:t>
      </w:r>
    </w:p>
    <w:p w14:paraId="209C4C8D" w14:textId="77777777" w:rsidR="005E1372" w:rsidRPr="005E1372" w:rsidRDefault="005E1372" w:rsidP="005E1372">
      <w:pPr>
        <w:spacing w:after="180" w:line="240" w:lineRule="auto"/>
        <w:jc w:val="both"/>
        <w:rPr>
          <w:rFonts w:eastAsia="Times New Roman" w:cstheme="minorHAnsi"/>
          <w:kern w:val="0"/>
          <w:sz w:val="24"/>
          <w:szCs w:val="24"/>
          <w:lang w:eastAsia="el-GR"/>
          <w14:ligatures w14:val="none"/>
        </w:rPr>
      </w:pPr>
      <w:r w:rsidRPr="005E1372">
        <w:rPr>
          <w:rFonts w:eastAsia="Times New Roman" w:cstheme="minorHAnsi"/>
          <w:kern w:val="0"/>
          <w:sz w:val="24"/>
          <w:szCs w:val="24"/>
          <w:lang w:eastAsia="el-GR"/>
          <w14:ligatures w14:val="none"/>
        </w:rPr>
        <w:t>Η έκθεση των ανηλίκων σε αλκοόλ και νικοτίνη έχει τεκμηριωμένες αρνητικές επιπτώσεις στην ανάπτυξη του εγκεφάλου, στη σχολική επίδοση, στη συμπεριφορά και στην ψυχική υγεία. Ως παιδίατροι, διαπιστώνουμε καθημερινά τις συνέπειες αυτών των ουσιών στην εφηβεία και την πρόωρη εξάρτηση.</w:t>
      </w:r>
    </w:p>
    <w:p w14:paraId="273185D4" w14:textId="77777777" w:rsidR="005E1372" w:rsidRPr="005E1372" w:rsidRDefault="005E1372" w:rsidP="005E1372">
      <w:pPr>
        <w:spacing w:after="180" w:line="240" w:lineRule="auto"/>
        <w:jc w:val="both"/>
        <w:rPr>
          <w:rFonts w:eastAsia="Times New Roman" w:cstheme="minorHAnsi"/>
          <w:kern w:val="0"/>
          <w:sz w:val="24"/>
          <w:szCs w:val="24"/>
          <w:lang w:eastAsia="el-GR"/>
          <w14:ligatures w14:val="none"/>
        </w:rPr>
      </w:pPr>
    </w:p>
    <w:p w14:paraId="31E7F03B" w14:textId="77777777" w:rsidR="005E1372" w:rsidRPr="005E1372" w:rsidRDefault="005E1372" w:rsidP="005E1372">
      <w:pPr>
        <w:spacing w:after="180" w:line="240" w:lineRule="auto"/>
        <w:jc w:val="both"/>
        <w:rPr>
          <w:rFonts w:eastAsia="Times New Roman" w:cstheme="minorHAnsi"/>
          <w:b/>
          <w:bCs/>
          <w:kern w:val="0"/>
          <w:sz w:val="24"/>
          <w:szCs w:val="24"/>
          <w:lang w:eastAsia="el-GR"/>
          <w14:ligatures w14:val="none"/>
        </w:rPr>
      </w:pPr>
      <w:r w:rsidRPr="005E1372">
        <w:rPr>
          <w:rFonts w:eastAsia="Times New Roman" w:cstheme="minorHAnsi"/>
          <w:b/>
          <w:bCs/>
          <w:kern w:val="0"/>
          <w:sz w:val="24"/>
          <w:szCs w:val="24"/>
          <w:lang w:eastAsia="el-GR"/>
          <w14:ligatures w14:val="none"/>
        </w:rPr>
        <w:t>2. Υποστήριξη αυστηρών ποινικών κυρώσεων.</w:t>
      </w:r>
    </w:p>
    <w:p w14:paraId="29F7D596" w14:textId="77777777" w:rsidR="005E1372" w:rsidRPr="005E1372" w:rsidRDefault="005E1372" w:rsidP="005E1372">
      <w:pPr>
        <w:spacing w:after="180" w:line="240" w:lineRule="auto"/>
        <w:jc w:val="both"/>
        <w:rPr>
          <w:rFonts w:eastAsia="Times New Roman" w:cstheme="minorHAnsi"/>
          <w:kern w:val="0"/>
          <w:sz w:val="24"/>
          <w:szCs w:val="24"/>
          <w:lang w:eastAsia="el-GR"/>
          <w14:ligatures w14:val="none"/>
        </w:rPr>
      </w:pPr>
      <w:r w:rsidRPr="005E1372">
        <w:rPr>
          <w:rFonts w:eastAsia="Times New Roman" w:cstheme="minorHAnsi"/>
          <w:kern w:val="0"/>
          <w:sz w:val="24"/>
          <w:szCs w:val="24"/>
          <w:lang w:eastAsia="el-GR"/>
          <w14:ligatures w14:val="none"/>
        </w:rPr>
        <w:t xml:space="preserve">Θεωρούμε σωστή την επαναφορά της ποινικής διάστασης (πλημμέλημα) για την πώληση σε ανήλικους και υποστηρίζουμε τη σαφή, εφαρμοσμένη και άμεση τιμωρία των παραβατών. Δεν </w:t>
      </w:r>
      <w:r w:rsidRPr="005E1372">
        <w:rPr>
          <w:rFonts w:eastAsia="Times New Roman" w:cstheme="minorHAnsi"/>
          <w:kern w:val="0"/>
          <w:sz w:val="24"/>
          <w:szCs w:val="24"/>
          <w:lang w:eastAsia="el-GR"/>
          <w14:ligatures w14:val="none"/>
        </w:rPr>
        <w:lastRenderedPageBreak/>
        <w:t>μπορεί να υπάρχει ανοχή στην ασυδοσία καταστημάτων που βάζουν το κέρδος πάνω από την υγεία των παιδιών.</w:t>
      </w:r>
    </w:p>
    <w:p w14:paraId="23C9A047" w14:textId="77777777" w:rsidR="005E1372" w:rsidRPr="005E1372" w:rsidRDefault="005E1372" w:rsidP="005E1372">
      <w:pPr>
        <w:spacing w:after="180" w:line="240" w:lineRule="auto"/>
        <w:jc w:val="both"/>
        <w:rPr>
          <w:rFonts w:eastAsia="Times New Roman" w:cstheme="minorHAnsi"/>
          <w:kern w:val="0"/>
          <w:sz w:val="24"/>
          <w:szCs w:val="24"/>
          <w:lang w:eastAsia="el-GR"/>
          <w14:ligatures w14:val="none"/>
        </w:rPr>
      </w:pPr>
    </w:p>
    <w:p w14:paraId="091693E5" w14:textId="77777777" w:rsidR="005E1372" w:rsidRPr="005E1372" w:rsidRDefault="005E1372" w:rsidP="005E1372">
      <w:pPr>
        <w:spacing w:after="180" w:line="240" w:lineRule="auto"/>
        <w:jc w:val="both"/>
        <w:rPr>
          <w:rFonts w:eastAsia="Times New Roman" w:cstheme="minorHAnsi"/>
          <w:b/>
          <w:bCs/>
          <w:kern w:val="0"/>
          <w:sz w:val="24"/>
          <w:szCs w:val="24"/>
          <w:lang w:eastAsia="el-GR"/>
          <w14:ligatures w14:val="none"/>
        </w:rPr>
      </w:pPr>
      <w:r w:rsidRPr="005E1372">
        <w:rPr>
          <w:rFonts w:eastAsia="Times New Roman" w:cstheme="minorHAnsi"/>
          <w:b/>
          <w:bCs/>
          <w:kern w:val="0"/>
          <w:sz w:val="24"/>
          <w:szCs w:val="24"/>
          <w:lang w:eastAsia="el-GR"/>
          <w14:ligatures w14:val="none"/>
        </w:rPr>
        <w:t>3. Υποχρέωση ελέγχου ταυτότητας.</w:t>
      </w:r>
    </w:p>
    <w:p w14:paraId="42347256" w14:textId="77777777" w:rsidR="005E1372" w:rsidRPr="005E1372" w:rsidRDefault="005E1372" w:rsidP="005E1372">
      <w:pPr>
        <w:spacing w:after="180" w:line="240" w:lineRule="auto"/>
        <w:jc w:val="both"/>
        <w:rPr>
          <w:rFonts w:eastAsia="Times New Roman" w:cstheme="minorHAnsi"/>
          <w:kern w:val="0"/>
          <w:sz w:val="24"/>
          <w:szCs w:val="24"/>
          <w:lang w:eastAsia="el-GR"/>
          <w14:ligatures w14:val="none"/>
        </w:rPr>
      </w:pPr>
      <w:r w:rsidRPr="005E1372">
        <w:rPr>
          <w:rFonts w:eastAsia="Times New Roman" w:cstheme="minorHAnsi"/>
          <w:kern w:val="0"/>
          <w:sz w:val="24"/>
          <w:szCs w:val="24"/>
          <w:lang w:eastAsia="el-GR"/>
          <w14:ligatures w14:val="none"/>
        </w:rPr>
        <w:t>Πρέπει να καταστεί υποχρεωτικός ο έλεγχος ηλικίας με επίσημο έγγραφο (ταυτότητα, διαβατήριο, κ.λπ.) πριν από κάθε πώληση αλκοόλ ή καπνικών προϊόντων.</w:t>
      </w:r>
    </w:p>
    <w:p w14:paraId="71132548" w14:textId="77777777" w:rsidR="005E1372" w:rsidRPr="005E1372" w:rsidRDefault="005E1372" w:rsidP="005E1372">
      <w:pPr>
        <w:spacing w:after="180" w:line="240" w:lineRule="auto"/>
        <w:jc w:val="both"/>
        <w:rPr>
          <w:rFonts w:eastAsia="Times New Roman" w:cstheme="minorHAnsi"/>
          <w:kern w:val="0"/>
          <w:sz w:val="24"/>
          <w:szCs w:val="24"/>
          <w:lang w:eastAsia="el-GR"/>
          <w14:ligatures w14:val="none"/>
        </w:rPr>
      </w:pPr>
    </w:p>
    <w:p w14:paraId="068A2569" w14:textId="77777777" w:rsidR="005E1372" w:rsidRPr="005E1372" w:rsidRDefault="005E1372" w:rsidP="005E1372">
      <w:pPr>
        <w:spacing w:after="180" w:line="240" w:lineRule="auto"/>
        <w:jc w:val="both"/>
        <w:rPr>
          <w:rFonts w:eastAsia="Times New Roman" w:cstheme="minorHAnsi"/>
          <w:b/>
          <w:bCs/>
          <w:kern w:val="0"/>
          <w:sz w:val="24"/>
          <w:szCs w:val="24"/>
          <w:lang w:eastAsia="el-GR"/>
          <w14:ligatures w14:val="none"/>
        </w:rPr>
      </w:pPr>
      <w:r w:rsidRPr="005E1372">
        <w:rPr>
          <w:rFonts w:eastAsia="Times New Roman" w:cstheme="minorHAnsi"/>
          <w:b/>
          <w:bCs/>
          <w:kern w:val="0"/>
          <w:sz w:val="24"/>
          <w:szCs w:val="24"/>
          <w:lang w:eastAsia="el-GR"/>
          <w14:ligatures w14:val="none"/>
        </w:rPr>
        <w:t>4. Ρόλος της αστυνομίας και των δημοτικών αρχών.</w:t>
      </w:r>
    </w:p>
    <w:p w14:paraId="7CC9D022" w14:textId="77777777" w:rsidR="005E1372" w:rsidRPr="005E1372" w:rsidRDefault="005E1372" w:rsidP="005E1372">
      <w:pPr>
        <w:spacing w:after="180" w:line="240" w:lineRule="auto"/>
        <w:jc w:val="both"/>
        <w:rPr>
          <w:rFonts w:eastAsia="Times New Roman" w:cstheme="minorHAnsi"/>
          <w:kern w:val="0"/>
          <w:sz w:val="24"/>
          <w:szCs w:val="24"/>
          <w:lang w:eastAsia="el-GR"/>
          <w14:ligatures w14:val="none"/>
        </w:rPr>
      </w:pPr>
      <w:r w:rsidRPr="005E1372">
        <w:rPr>
          <w:rFonts w:eastAsia="Times New Roman" w:cstheme="minorHAnsi"/>
          <w:kern w:val="0"/>
          <w:sz w:val="24"/>
          <w:szCs w:val="24"/>
          <w:lang w:eastAsia="el-GR"/>
          <w14:ligatures w14:val="none"/>
        </w:rPr>
        <w:t>Επικροτούμε την εμπλοκή της ΕΛ.ΑΣ. και της Δημοτικής Αστυνομίας, όμως τονίζουμε ότι οι έλεγχοι πρέπει να είναι τακτικοί, αιφνιδιαστικοί και χωρίς εξαιρέσεις, ακόμα και σε περιοχές μικρής κλίμακας.</w:t>
      </w:r>
    </w:p>
    <w:p w14:paraId="6542A1E2" w14:textId="77777777" w:rsidR="005E1372" w:rsidRPr="005E1372" w:rsidRDefault="005E1372" w:rsidP="005E1372">
      <w:pPr>
        <w:spacing w:after="180" w:line="240" w:lineRule="auto"/>
        <w:jc w:val="both"/>
        <w:rPr>
          <w:rFonts w:eastAsia="Times New Roman" w:cstheme="minorHAnsi"/>
          <w:kern w:val="0"/>
          <w:sz w:val="24"/>
          <w:szCs w:val="24"/>
          <w:lang w:eastAsia="el-GR"/>
          <w14:ligatures w14:val="none"/>
        </w:rPr>
      </w:pPr>
    </w:p>
    <w:p w14:paraId="48494CEB" w14:textId="77777777" w:rsidR="005E1372" w:rsidRPr="005E1372" w:rsidRDefault="005E1372" w:rsidP="005E1372">
      <w:pPr>
        <w:spacing w:after="180" w:line="240" w:lineRule="auto"/>
        <w:jc w:val="both"/>
        <w:rPr>
          <w:rFonts w:eastAsia="Times New Roman" w:cstheme="minorHAnsi"/>
          <w:b/>
          <w:bCs/>
          <w:kern w:val="0"/>
          <w:sz w:val="24"/>
          <w:szCs w:val="24"/>
          <w:lang w:eastAsia="el-GR"/>
          <w14:ligatures w14:val="none"/>
        </w:rPr>
      </w:pPr>
      <w:r w:rsidRPr="005E1372">
        <w:rPr>
          <w:rFonts w:eastAsia="Times New Roman" w:cstheme="minorHAnsi"/>
          <w:b/>
          <w:bCs/>
          <w:kern w:val="0"/>
          <w:sz w:val="24"/>
          <w:szCs w:val="24"/>
          <w:lang w:eastAsia="el-GR"/>
          <w14:ligatures w14:val="none"/>
        </w:rPr>
        <w:t>5. Ενημέρωση, όχι μόνο τιμωρία.</w:t>
      </w:r>
    </w:p>
    <w:p w14:paraId="3F18A9D7" w14:textId="77777777" w:rsidR="005E1372" w:rsidRPr="005E1372" w:rsidRDefault="005E1372" w:rsidP="005E1372">
      <w:pPr>
        <w:spacing w:after="180" w:line="240" w:lineRule="auto"/>
        <w:jc w:val="both"/>
        <w:rPr>
          <w:rFonts w:eastAsia="Times New Roman" w:cstheme="minorHAnsi"/>
          <w:kern w:val="0"/>
          <w:sz w:val="24"/>
          <w:szCs w:val="24"/>
          <w:lang w:eastAsia="el-GR"/>
          <w14:ligatures w14:val="none"/>
        </w:rPr>
      </w:pPr>
      <w:r w:rsidRPr="005E1372">
        <w:rPr>
          <w:rFonts w:eastAsia="Times New Roman" w:cstheme="minorHAnsi"/>
          <w:kern w:val="0"/>
          <w:sz w:val="24"/>
          <w:szCs w:val="24"/>
          <w:lang w:eastAsia="el-GR"/>
          <w14:ligatures w14:val="none"/>
        </w:rPr>
        <w:t>Πέραν των κυρώσεων, απαιτείται εκστρατεία ενημέρωσης σε σχολεία και οικογένειες, σε συνεργασία με παιδιατρικές και ψυχολογικές επιστημονικές εταιρείες. Η πρόληψη είναι πιο αποτελεσματική όταν συνοδεύεται από εκπαίδευση.</w:t>
      </w:r>
    </w:p>
    <w:p w14:paraId="3038681C" w14:textId="77777777" w:rsidR="005E1372" w:rsidRPr="005E1372" w:rsidRDefault="005E1372" w:rsidP="005E1372">
      <w:pPr>
        <w:spacing w:after="180" w:line="240" w:lineRule="auto"/>
        <w:jc w:val="both"/>
        <w:rPr>
          <w:rFonts w:eastAsia="Times New Roman" w:cstheme="minorHAnsi"/>
          <w:kern w:val="0"/>
          <w:sz w:val="24"/>
          <w:szCs w:val="24"/>
          <w:lang w:eastAsia="el-GR"/>
          <w14:ligatures w14:val="none"/>
        </w:rPr>
      </w:pPr>
    </w:p>
    <w:p w14:paraId="7EFECD30" w14:textId="77777777" w:rsidR="005E1372" w:rsidRPr="005E1372" w:rsidRDefault="005E1372" w:rsidP="005E1372">
      <w:pPr>
        <w:spacing w:after="180" w:line="240" w:lineRule="auto"/>
        <w:jc w:val="both"/>
        <w:rPr>
          <w:rFonts w:eastAsia="Times New Roman" w:cstheme="minorHAnsi"/>
          <w:b/>
          <w:bCs/>
          <w:kern w:val="0"/>
          <w:sz w:val="24"/>
          <w:szCs w:val="24"/>
          <w:lang w:eastAsia="el-GR"/>
          <w14:ligatures w14:val="none"/>
        </w:rPr>
      </w:pPr>
      <w:r w:rsidRPr="005E1372">
        <w:rPr>
          <w:rFonts w:eastAsia="Times New Roman" w:cstheme="minorHAnsi"/>
          <w:b/>
          <w:bCs/>
          <w:kern w:val="0"/>
          <w:sz w:val="24"/>
          <w:szCs w:val="24"/>
          <w:lang w:eastAsia="el-GR"/>
          <w14:ligatures w14:val="none"/>
        </w:rPr>
        <w:t>6. Ρήτρα προστασίας σε χώρους διασκέδασης.</w:t>
      </w:r>
    </w:p>
    <w:p w14:paraId="1012B489" w14:textId="77777777" w:rsidR="005E1372" w:rsidRPr="005E1372" w:rsidRDefault="005E1372" w:rsidP="005E1372">
      <w:pPr>
        <w:spacing w:after="180" w:line="240" w:lineRule="auto"/>
        <w:jc w:val="both"/>
        <w:rPr>
          <w:rFonts w:eastAsia="Times New Roman" w:cstheme="minorHAnsi"/>
          <w:kern w:val="0"/>
          <w:sz w:val="24"/>
          <w:szCs w:val="24"/>
          <w:lang w:eastAsia="el-GR"/>
          <w14:ligatures w14:val="none"/>
        </w:rPr>
      </w:pPr>
      <w:r w:rsidRPr="005E1372">
        <w:rPr>
          <w:rFonts w:eastAsia="Times New Roman" w:cstheme="minorHAnsi"/>
          <w:kern w:val="0"/>
          <w:sz w:val="24"/>
          <w:szCs w:val="24"/>
          <w:lang w:eastAsia="el-GR"/>
          <w14:ligatures w14:val="none"/>
        </w:rPr>
        <w:t>Οι ανήλικοι δεν πρέπει να έχουν καμία πρόσβαση σε νυχτερινά καταστήματα και bar-clubs. Η αναγκαία αστυνόμευση στους χώρους αυτούς πρέπει να λειτουργεί αποτρεπτικά, όχι απλώς ως μέτρο «βιτρίνας».</w:t>
      </w:r>
    </w:p>
    <w:p w14:paraId="38A49641" w14:textId="77777777" w:rsidR="005E1372" w:rsidRPr="005E1372" w:rsidRDefault="005E1372" w:rsidP="005E1372">
      <w:pPr>
        <w:spacing w:after="210" w:line="240" w:lineRule="auto"/>
        <w:jc w:val="both"/>
        <w:rPr>
          <w:rFonts w:eastAsia="Times New Roman" w:cstheme="minorHAnsi"/>
          <w:kern w:val="0"/>
          <w:sz w:val="24"/>
          <w:szCs w:val="24"/>
          <w:lang w:eastAsia="el-GR"/>
          <w14:ligatures w14:val="none"/>
        </w:rPr>
      </w:pPr>
      <w:r w:rsidRPr="005E1372">
        <w:rPr>
          <w:rFonts w:eastAsia="Times New Roman" w:cstheme="minorHAnsi"/>
          <w:b/>
          <w:bCs/>
          <w:kern w:val="0"/>
          <w:sz w:val="24"/>
          <w:szCs w:val="24"/>
          <w:lang w:eastAsia="el-GR"/>
          <w14:ligatures w14:val="none"/>
        </w:rPr>
        <w:t>Κλείνοντας:</w:t>
      </w:r>
    </w:p>
    <w:p w14:paraId="1D251515" w14:textId="77777777" w:rsidR="005E1372" w:rsidRPr="005E1372" w:rsidRDefault="005E1372" w:rsidP="005E1372">
      <w:pPr>
        <w:spacing w:after="180" w:line="240" w:lineRule="auto"/>
        <w:jc w:val="both"/>
        <w:rPr>
          <w:rFonts w:eastAsiaTheme="majorEastAsia" w:cstheme="minorHAnsi"/>
          <w:color w:val="2F5496" w:themeColor="accent1" w:themeShade="BF"/>
          <w:sz w:val="24"/>
          <w:szCs w:val="24"/>
        </w:rPr>
      </w:pPr>
      <w:r w:rsidRPr="005E1372">
        <w:rPr>
          <w:rFonts w:eastAsia="Times New Roman" w:cstheme="minorHAnsi"/>
          <w:kern w:val="0"/>
          <w:sz w:val="24"/>
          <w:szCs w:val="24"/>
          <w:lang w:eastAsia="el-GR"/>
          <w14:ligatures w14:val="none"/>
        </w:rPr>
        <w:t xml:space="preserve">Η </w:t>
      </w:r>
      <w:r w:rsidRPr="005E1372">
        <w:rPr>
          <w:rFonts w:eastAsia="Times New Roman" w:cstheme="minorHAnsi"/>
          <w:b/>
          <w:bCs/>
          <w:kern w:val="0"/>
          <w:sz w:val="24"/>
          <w:szCs w:val="24"/>
          <w:lang w:eastAsia="el-GR"/>
          <w14:ligatures w14:val="none"/>
        </w:rPr>
        <w:t>Π.ΟΜ.Ε.Π</w:t>
      </w:r>
      <w:r w:rsidRPr="005E1372">
        <w:rPr>
          <w:rFonts w:eastAsia="Times New Roman" w:cstheme="minorHAnsi"/>
          <w:kern w:val="0"/>
          <w:sz w:val="24"/>
          <w:szCs w:val="24"/>
          <w:lang w:eastAsia="el-GR"/>
          <w14:ligatures w14:val="none"/>
        </w:rPr>
        <w:t>. θεωρεί ότι η νέα νομοθετική ρύθμιση είναι ένα βήμα προς τη σωστή κατεύθυνση, εφόσον εφαρμοστεί ουσιαστικά και καθολικά. Καλούμε την Πολιτεία να διασφαλίσει ότι η εφαρμογή του νόμου δεν θα μείνει μόνο στα χαρτιά, αλλά θα γίνει εργαλείο πρόληψης και προστασίας για τη νέα γενιά.</w:t>
      </w:r>
      <w:r w:rsidRPr="005E1372">
        <w:rPr>
          <w:rFonts w:eastAsiaTheme="majorEastAsia" w:cstheme="minorHAnsi"/>
          <w:color w:val="2F5496" w:themeColor="accent1" w:themeShade="BF"/>
          <w:sz w:val="24"/>
          <w:szCs w:val="24"/>
        </w:rPr>
        <w:t xml:space="preserve"> </w:t>
      </w:r>
    </w:p>
    <w:p w14:paraId="6C29198F" w14:textId="7E98498D" w:rsidR="005E1372" w:rsidRPr="005E1372" w:rsidRDefault="005E1372" w:rsidP="005E1372">
      <w:pPr>
        <w:spacing w:after="180" w:line="240" w:lineRule="auto"/>
        <w:jc w:val="both"/>
        <w:rPr>
          <w:rFonts w:eastAsia="Times New Roman" w:cstheme="minorHAnsi"/>
          <w:kern w:val="0"/>
          <w:sz w:val="24"/>
          <w:szCs w:val="24"/>
          <w:lang w:eastAsia="el-GR"/>
          <w14:ligatures w14:val="none"/>
        </w:rPr>
      </w:pPr>
      <w:r w:rsidRPr="005E1372">
        <w:rPr>
          <w:rFonts w:cstheme="minorHAnsi"/>
          <w:sz w:val="24"/>
          <w:szCs w:val="24"/>
        </w:rPr>
        <w:t xml:space="preserve">Η </w:t>
      </w:r>
      <w:r w:rsidRPr="005E1372">
        <w:rPr>
          <w:rFonts w:cstheme="minorHAnsi"/>
          <w:b/>
          <w:bCs/>
          <w:sz w:val="24"/>
          <w:szCs w:val="24"/>
        </w:rPr>
        <w:t>Π.ΟΜ.Ε.Π.</w:t>
      </w:r>
      <w:r w:rsidRPr="005E1372">
        <w:rPr>
          <w:rFonts w:cstheme="minorHAnsi"/>
          <w:sz w:val="24"/>
          <w:szCs w:val="24"/>
        </w:rPr>
        <w:t xml:space="preserve"> δηλώνει την πλήρη διαθεσιμότητά της να συμβάλει επιστημονικά και θεσμικά στην εφαρμογή των νέων ρυθμίσεων, με στόχο ένα ασφαλές και υγιές περιβάλλον για όλα τα παιδιά και τους εφήβους της χώρας</w:t>
      </w:r>
    </w:p>
    <w:p w14:paraId="22BBB498" w14:textId="7FC66793" w:rsidR="005E1372" w:rsidRDefault="005E1372" w:rsidP="005E1372">
      <w:pPr>
        <w:rPr>
          <w:sz w:val="24"/>
          <w:szCs w:val="24"/>
        </w:rPr>
      </w:pPr>
      <w:r w:rsidRPr="005E1372">
        <w:rPr>
          <w:sz w:val="24"/>
          <w:szCs w:val="24"/>
        </w:rPr>
        <w:t>Με εκτίμηση,</w:t>
      </w:r>
      <w:r w:rsidRPr="005E1372">
        <w:rPr>
          <w:sz w:val="24"/>
          <w:szCs w:val="24"/>
        </w:rPr>
        <w:br/>
        <w:t>Για το Διοικητικό Συμβούλιο της Π.Ο.Μ.Ε.Π.</w:t>
      </w:r>
    </w:p>
    <w:p w14:paraId="43C2C830" w14:textId="77777777" w:rsidR="005E1372" w:rsidRDefault="005E1372" w:rsidP="005E1372">
      <w:pPr>
        <w:rPr>
          <w:sz w:val="24"/>
          <w:szCs w:val="24"/>
        </w:rPr>
      </w:pPr>
    </w:p>
    <w:p w14:paraId="25CC0EA1" w14:textId="3EC4E8DB" w:rsidR="005E1372" w:rsidRPr="005E1372" w:rsidRDefault="005E1372" w:rsidP="005E1372">
      <w:pPr>
        <w:rPr>
          <w:sz w:val="24"/>
          <w:szCs w:val="24"/>
        </w:rPr>
      </w:pPr>
      <w:r>
        <w:rPr>
          <w:sz w:val="24"/>
          <w:szCs w:val="24"/>
        </w:rPr>
        <w:t xml:space="preserve">Ο </w:t>
      </w:r>
      <w:r w:rsidRPr="005E1372">
        <w:rPr>
          <w:sz w:val="24"/>
          <w:szCs w:val="24"/>
        </w:rPr>
        <w:t xml:space="preserve">Πρόεδρος </w:t>
      </w:r>
      <w:r w:rsidRPr="005E1372">
        <w:rPr>
          <w:sz w:val="24"/>
          <w:szCs w:val="24"/>
        </w:rPr>
        <w:tab/>
      </w:r>
      <w:r w:rsidRPr="005E1372">
        <w:rPr>
          <w:sz w:val="24"/>
          <w:szCs w:val="24"/>
        </w:rPr>
        <w:tab/>
      </w:r>
      <w:r w:rsidRPr="005E1372">
        <w:rPr>
          <w:sz w:val="24"/>
          <w:szCs w:val="24"/>
        </w:rPr>
        <w:tab/>
      </w:r>
      <w:r w:rsidRPr="005E1372">
        <w:rPr>
          <w:sz w:val="24"/>
          <w:szCs w:val="24"/>
        </w:rPr>
        <w:tab/>
      </w:r>
      <w:r>
        <w:rPr>
          <w:sz w:val="24"/>
          <w:szCs w:val="24"/>
        </w:rPr>
        <w:t xml:space="preserve">        </w:t>
      </w:r>
      <w:r w:rsidR="0093120F">
        <w:rPr>
          <w:sz w:val="24"/>
          <w:szCs w:val="24"/>
        </w:rPr>
        <w:t xml:space="preserve">                                            </w:t>
      </w:r>
      <w:r>
        <w:rPr>
          <w:sz w:val="24"/>
          <w:szCs w:val="24"/>
        </w:rPr>
        <w:t xml:space="preserve">Ο </w:t>
      </w:r>
      <w:r w:rsidRPr="005E1372">
        <w:rPr>
          <w:sz w:val="24"/>
          <w:szCs w:val="24"/>
        </w:rPr>
        <w:t>Γραμματέας</w:t>
      </w:r>
    </w:p>
    <w:p w14:paraId="160BDED9" w14:textId="53F999AA" w:rsidR="005E1372" w:rsidRPr="005E1372" w:rsidRDefault="005E1372" w:rsidP="005E1372">
      <w:pPr>
        <w:spacing w:line="259" w:lineRule="auto"/>
        <w:rPr>
          <w:sz w:val="24"/>
          <w:szCs w:val="24"/>
        </w:rPr>
      </w:pPr>
      <w:r w:rsidRPr="005E1372">
        <w:rPr>
          <w:sz w:val="24"/>
          <w:szCs w:val="24"/>
        </w:rPr>
        <w:t>Κωνσταντίνος Ι. Νταλούκας</w:t>
      </w:r>
      <w:r w:rsidRPr="005E1372">
        <w:rPr>
          <w:sz w:val="24"/>
          <w:szCs w:val="24"/>
        </w:rPr>
        <w:tab/>
      </w:r>
      <w:r w:rsidRPr="005E1372">
        <w:rPr>
          <w:sz w:val="24"/>
          <w:szCs w:val="24"/>
        </w:rPr>
        <w:tab/>
      </w:r>
      <w:r>
        <w:rPr>
          <w:sz w:val="24"/>
          <w:szCs w:val="24"/>
        </w:rPr>
        <w:t xml:space="preserve">         </w:t>
      </w:r>
      <w:r w:rsidR="0093120F">
        <w:rPr>
          <w:sz w:val="24"/>
          <w:szCs w:val="24"/>
        </w:rPr>
        <w:t xml:space="preserve">                                            </w:t>
      </w:r>
      <w:r w:rsidRPr="005E1372">
        <w:rPr>
          <w:sz w:val="24"/>
          <w:szCs w:val="24"/>
        </w:rPr>
        <w:t xml:space="preserve">Ιωάννης </w:t>
      </w:r>
      <w:r w:rsidRPr="005E1372">
        <w:rPr>
          <w:sz w:val="24"/>
          <w:szCs w:val="24"/>
          <w:lang w:val="en-GB"/>
        </w:rPr>
        <w:t>A</w:t>
      </w:r>
      <w:r w:rsidRPr="005E1372">
        <w:rPr>
          <w:sz w:val="24"/>
          <w:szCs w:val="24"/>
        </w:rPr>
        <w:t>.  Ρίτσας</w:t>
      </w:r>
      <w:r w:rsidRPr="005E1372">
        <w:rPr>
          <w:sz w:val="24"/>
          <w:szCs w:val="24"/>
        </w:rPr>
        <w:br/>
      </w:r>
      <w:r>
        <w:rPr>
          <w:sz w:val="24"/>
          <w:szCs w:val="24"/>
        </w:rPr>
        <w:t xml:space="preserve">           </w:t>
      </w:r>
    </w:p>
    <w:p w14:paraId="3F168B8D" w14:textId="6070E413" w:rsidR="00D911A3" w:rsidRDefault="00D911A3"/>
    <w:sectPr w:rsidR="00D911A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A1"/>
    <w:family w:val="swiss"/>
    <w:pitch w:val="variable"/>
    <w:sig w:usb0="E4002EFF" w:usb1="C000247B" w:usb2="00000009" w:usb3="00000000" w:csb0="000001FF" w:csb1="00000000"/>
  </w:font>
  <w:font w:name="Times New Roman">
    <w:panose1 w:val="02020603050405020304"/>
    <w:charset w:val="A1"/>
    <w:family w:val="roman"/>
    <w:pitch w:val="variable"/>
    <w:sig w:usb0="E0002EFF" w:usb1="C000785B" w:usb2="00000009" w:usb3="00000000" w:csb0="000001FF" w:csb1="00000000"/>
  </w:font>
  <w:font w:name="Calibri Light">
    <w:panose1 w:val="020F0302020204030204"/>
    <w:charset w:val="A1"/>
    <w:family w:val="swiss"/>
    <w:pitch w:val="variable"/>
    <w:sig w:usb0="E4002EFF" w:usb1="C000247B" w:usb2="00000009" w:usb3="00000000" w:csb0="000001FF" w:csb1="00000000"/>
  </w:font>
  <w:font w:name="Segoe UI Emoji">
    <w:panose1 w:val="020B0502040204020203"/>
    <w:charset w:val="00"/>
    <w:family w:val="swiss"/>
    <w:pitch w:val="variable"/>
    <w:sig w:usb0="00000003" w:usb1="02000000" w:usb2="00000000" w:usb3="00000000" w:csb0="0000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1372"/>
    <w:rsid w:val="001D3E6F"/>
    <w:rsid w:val="005A2E6F"/>
    <w:rsid w:val="005E1372"/>
    <w:rsid w:val="007E0890"/>
    <w:rsid w:val="0093120F"/>
    <w:rsid w:val="00A12C0B"/>
    <w:rsid w:val="00B255BE"/>
    <w:rsid w:val="00D911A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1EF4F5F"/>
  <w15:chartTrackingRefBased/>
  <w15:docId w15:val="{1B4B94C2-288F-40F4-BC15-CC55851DA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l-G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E1372"/>
    <w:pPr>
      <w:spacing w:line="256" w:lineRule="auto"/>
    </w:pPr>
  </w:style>
  <w:style w:type="paragraph" w:styleId="1">
    <w:name w:val="heading 1"/>
    <w:basedOn w:val="a"/>
    <w:next w:val="a"/>
    <w:link w:val="1Char"/>
    <w:uiPriority w:val="9"/>
    <w:qFormat/>
    <w:rsid w:val="005E1372"/>
    <w:pPr>
      <w:keepNext/>
      <w:keepLines/>
      <w:spacing w:before="360" w:after="80" w:line="259" w:lineRule="auto"/>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Char"/>
    <w:uiPriority w:val="9"/>
    <w:semiHidden/>
    <w:unhideWhenUsed/>
    <w:qFormat/>
    <w:rsid w:val="005E1372"/>
    <w:pPr>
      <w:keepNext/>
      <w:keepLines/>
      <w:spacing w:before="160" w:after="80" w:line="259" w:lineRule="auto"/>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Char"/>
    <w:uiPriority w:val="9"/>
    <w:unhideWhenUsed/>
    <w:qFormat/>
    <w:rsid w:val="005E1372"/>
    <w:pPr>
      <w:keepNext/>
      <w:keepLines/>
      <w:spacing w:before="160" w:after="80" w:line="259" w:lineRule="auto"/>
      <w:outlineLvl w:val="2"/>
    </w:pPr>
    <w:rPr>
      <w:rFonts w:eastAsiaTheme="majorEastAsia" w:cstheme="majorBidi"/>
      <w:color w:val="2F5496" w:themeColor="accent1" w:themeShade="BF"/>
      <w:sz w:val="28"/>
      <w:szCs w:val="28"/>
    </w:rPr>
  </w:style>
  <w:style w:type="paragraph" w:styleId="4">
    <w:name w:val="heading 4"/>
    <w:basedOn w:val="a"/>
    <w:next w:val="a"/>
    <w:link w:val="4Char"/>
    <w:uiPriority w:val="9"/>
    <w:semiHidden/>
    <w:unhideWhenUsed/>
    <w:qFormat/>
    <w:rsid w:val="005E1372"/>
    <w:pPr>
      <w:keepNext/>
      <w:keepLines/>
      <w:spacing w:before="80" w:after="40" w:line="259" w:lineRule="auto"/>
      <w:outlineLvl w:val="3"/>
    </w:pPr>
    <w:rPr>
      <w:rFonts w:eastAsiaTheme="majorEastAsia" w:cstheme="majorBidi"/>
      <w:i/>
      <w:iCs/>
      <w:color w:val="2F5496" w:themeColor="accent1" w:themeShade="BF"/>
    </w:rPr>
  </w:style>
  <w:style w:type="paragraph" w:styleId="5">
    <w:name w:val="heading 5"/>
    <w:basedOn w:val="a"/>
    <w:next w:val="a"/>
    <w:link w:val="5Char"/>
    <w:uiPriority w:val="9"/>
    <w:semiHidden/>
    <w:unhideWhenUsed/>
    <w:qFormat/>
    <w:rsid w:val="005E1372"/>
    <w:pPr>
      <w:keepNext/>
      <w:keepLines/>
      <w:spacing w:before="80" w:after="40" w:line="259" w:lineRule="auto"/>
      <w:outlineLvl w:val="4"/>
    </w:pPr>
    <w:rPr>
      <w:rFonts w:eastAsiaTheme="majorEastAsia" w:cstheme="majorBidi"/>
      <w:color w:val="2F5496" w:themeColor="accent1" w:themeShade="BF"/>
    </w:rPr>
  </w:style>
  <w:style w:type="paragraph" w:styleId="6">
    <w:name w:val="heading 6"/>
    <w:basedOn w:val="a"/>
    <w:next w:val="a"/>
    <w:link w:val="6Char"/>
    <w:uiPriority w:val="9"/>
    <w:semiHidden/>
    <w:unhideWhenUsed/>
    <w:qFormat/>
    <w:rsid w:val="005E1372"/>
    <w:pPr>
      <w:keepNext/>
      <w:keepLines/>
      <w:spacing w:before="40" w:after="0" w:line="259" w:lineRule="auto"/>
      <w:outlineLvl w:val="5"/>
    </w:pPr>
    <w:rPr>
      <w:rFonts w:eastAsiaTheme="majorEastAsia" w:cstheme="majorBidi"/>
      <w:i/>
      <w:iCs/>
      <w:color w:val="595959" w:themeColor="text1" w:themeTint="A6"/>
    </w:rPr>
  </w:style>
  <w:style w:type="paragraph" w:styleId="7">
    <w:name w:val="heading 7"/>
    <w:basedOn w:val="a"/>
    <w:next w:val="a"/>
    <w:link w:val="7Char"/>
    <w:uiPriority w:val="9"/>
    <w:semiHidden/>
    <w:unhideWhenUsed/>
    <w:qFormat/>
    <w:rsid w:val="005E1372"/>
    <w:pPr>
      <w:keepNext/>
      <w:keepLines/>
      <w:spacing w:before="40" w:after="0" w:line="259" w:lineRule="auto"/>
      <w:outlineLvl w:val="6"/>
    </w:pPr>
    <w:rPr>
      <w:rFonts w:eastAsiaTheme="majorEastAsia" w:cstheme="majorBidi"/>
      <w:color w:val="595959" w:themeColor="text1" w:themeTint="A6"/>
    </w:rPr>
  </w:style>
  <w:style w:type="paragraph" w:styleId="8">
    <w:name w:val="heading 8"/>
    <w:basedOn w:val="a"/>
    <w:next w:val="a"/>
    <w:link w:val="8Char"/>
    <w:uiPriority w:val="9"/>
    <w:semiHidden/>
    <w:unhideWhenUsed/>
    <w:qFormat/>
    <w:rsid w:val="005E1372"/>
    <w:pPr>
      <w:keepNext/>
      <w:keepLines/>
      <w:spacing w:after="0" w:line="259" w:lineRule="auto"/>
      <w:outlineLvl w:val="7"/>
    </w:pPr>
    <w:rPr>
      <w:rFonts w:eastAsiaTheme="majorEastAsia" w:cstheme="majorBidi"/>
      <w:i/>
      <w:iCs/>
      <w:color w:val="272727" w:themeColor="text1" w:themeTint="D8"/>
    </w:rPr>
  </w:style>
  <w:style w:type="paragraph" w:styleId="9">
    <w:name w:val="heading 9"/>
    <w:basedOn w:val="a"/>
    <w:next w:val="a"/>
    <w:link w:val="9Char"/>
    <w:uiPriority w:val="9"/>
    <w:semiHidden/>
    <w:unhideWhenUsed/>
    <w:qFormat/>
    <w:rsid w:val="005E1372"/>
    <w:pPr>
      <w:keepNext/>
      <w:keepLines/>
      <w:spacing w:after="0" w:line="259" w:lineRule="auto"/>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Επικεφαλίδα 1 Char"/>
    <w:basedOn w:val="a0"/>
    <w:link w:val="1"/>
    <w:uiPriority w:val="9"/>
    <w:rsid w:val="005E1372"/>
    <w:rPr>
      <w:rFonts w:asciiTheme="majorHAnsi" w:eastAsiaTheme="majorEastAsia" w:hAnsiTheme="majorHAnsi" w:cstheme="majorBidi"/>
      <w:color w:val="2F5496" w:themeColor="accent1" w:themeShade="BF"/>
      <w:sz w:val="40"/>
      <w:szCs w:val="40"/>
    </w:rPr>
  </w:style>
  <w:style w:type="character" w:customStyle="1" w:styleId="2Char">
    <w:name w:val="Επικεφαλίδα 2 Char"/>
    <w:basedOn w:val="a0"/>
    <w:link w:val="2"/>
    <w:uiPriority w:val="9"/>
    <w:semiHidden/>
    <w:rsid w:val="005E1372"/>
    <w:rPr>
      <w:rFonts w:asciiTheme="majorHAnsi" w:eastAsiaTheme="majorEastAsia" w:hAnsiTheme="majorHAnsi" w:cstheme="majorBidi"/>
      <w:color w:val="2F5496" w:themeColor="accent1" w:themeShade="BF"/>
      <w:sz w:val="32"/>
      <w:szCs w:val="32"/>
    </w:rPr>
  </w:style>
  <w:style w:type="character" w:customStyle="1" w:styleId="3Char">
    <w:name w:val="Επικεφαλίδα 3 Char"/>
    <w:basedOn w:val="a0"/>
    <w:link w:val="3"/>
    <w:uiPriority w:val="9"/>
    <w:rsid w:val="005E1372"/>
    <w:rPr>
      <w:rFonts w:eastAsiaTheme="majorEastAsia" w:cstheme="majorBidi"/>
      <w:color w:val="2F5496" w:themeColor="accent1" w:themeShade="BF"/>
      <w:sz w:val="28"/>
      <w:szCs w:val="28"/>
    </w:rPr>
  </w:style>
  <w:style w:type="character" w:customStyle="1" w:styleId="4Char">
    <w:name w:val="Επικεφαλίδα 4 Char"/>
    <w:basedOn w:val="a0"/>
    <w:link w:val="4"/>
    <w:uiPriority w:val="9"/>
    <w:semiHidden/>
    <w:rsid w:val="005E1372"/>
    <w:rPr>
      <w:rFonts w:eastAsiaTheme="majorEastAsia" w:cstheme="majorBidi"/>
      <w:i/>
      <w:iCs/>
      <w:color w:val="2F5496" w:themeColor="accent1" w:themeShade="BF"/>
    </w:rPr>
  </w:style>
  <w:style w:type="character" w:customStyle="1" w:styleId="5Char">
    <w:name w:val="Επικεφαλίδα 5 Char"/>
    <w:basedOn w:val="a0"/>
    <w:link w:val="5"/>
    <w:uiPriority w:val="9"/>
    <w:semiHidden/>
    <w:rsid w:val="005E1372"/>
    <w:rPr>
      <w:rFonts w:eastAsiaTheme="majorEastAsia" w:cstheme="majorBidi"/>
      <w:color w:val="2F5496" w:themeColor="accent1" w:themeShade="BF"/>
    </w:rPr>
  </w:style>
  <w:style w:type="character" w:customStyle="1" w:styleId="6Char">
    <w:name w:val="Επικεφαλίδα 6 Char"/>
    <w:basedOn w:val="a0"/>
    <w:link w:val="6"/>
    <w:uiPriority w:val="9"/>
    <w:semiHidden/>
    <w:rsid w:val="005E1372"/>
    <w:rPr>
      <w:rFonts w:eastAsiaTheme="majorEastAsia" w:cstheme="majorBidi"/>
      <w:i/>
      <w:iCs/>
      <w:color w:val="595959" w:themeColor="text1" w:themeTint="A6"/>
    </w:rPr>
  </w:style>
  <w:style w:type="character" w:customStyle="1" w:styleId="7Char">
    <w:name w:val="Επικεφαλίδα 7 Char"/>
    <w:basedOn w:val="a0"/>
    <w:link w:val="7"/>
    <w:uiPriority w:val="9"/>
    <w:semiHidden/>
    <w:rsid w:val="005E1372"/>
    <w:rPr>
      <w:rFonts w:eastAsiaTheme="majorEastAsia" w:cstheme="majorBidi"/>
      <w:color w:val="595959" w:themeColor="text1" w:themeTint="A6"/>
    </w:rPr>
  </w:style>
  <w:style w:type="character" w:customStyle="1" w:styleId="8Char">
    <w:name w:val="Επικεφαλίδα 8 Char"/>
    <w:basedOn w:val="a0"/>
    <w:link w:val="8"/>
    <w:uiPriority w:val="9"/>
    <w:semiHidden/>
    <w:rsid w:val="005E1372"/>
    <w:rPr>
      <w:rFonts w:eastAsiaTheme="majorEastAsia" w:cstheme="majorBidi"/>
      <w:i/>
      <w:iCs/>
      <w:color w:val="272727" w:themeColor="text1" w:themeTint="D8"/>
    </w:rPr>
  </w:style>
  <w:style w:type="character" w:customStyle="1" w:styleId="9Char">
    <w:name w:val="Επικεφαλίδα 9 Char"/>
    <w:basedOn w:val="a0"/>
    <w:link w:val="9"/>
    <w:uiPriority w:val="9"/>
    <w:semiHidden/>
    <w:rsid w:val="005E1372"/>
    <w:rPr>
      <w:rFonts w:eastAsiaTheme="majorEastAsia" w:cstheme="majorBidi"/>
      <w:color w:val="272727" w:themeColor="text1" w:themeTint="D8"/>
    </w:rPr>
  </w:style>
  <w:style w:type="paragraph" w:styleId="a3">
    <w:name w:val="Title"/>
    <w:basedOn w:val="a"/>
    <w:next w:val="a"/>
    <w:link w:val="Char"/>
    <w:uiPriority w:val="10"/>
    <w:qFormat/>
    <w:rsid w:val="005E137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Char">
    <w:name w:val="Τίτλος Char"/>
    <w:basedOn w:val="a0"/>
    <w:link w:val="a3"/>
    <w:uiPriority w:val="10"/>
    <w:rsid w:val="005E1372"/>
    <w:rPr>
      <w:rFonts w:asciiTheme="majorHAnsi" w:eastAsiaTheme="majorEastAsia" w:hAnsiTheme="majorHAnsi" w:cstheme="majorBidi"/>
      <w:spacing w:val="-10"/>
      <w:kern w:val="28"/>
      <w:sz w:val="56"/>
      <w:szCs w:val="56"/>
    </w:rPr>
  </w:style>
  <w:style w:type="paragraph" w:styleId="a4">
    <w:name w:val="Subtitle"/>
    <w:basedOn w:val="a"/>
    <w:next w:val="a"/>
    <w:link w:val="Char0"/>
    <w:uiPriority w:val="11"/>
    <w:qFormat/>
    <w:rsid w:val="005E1372"/>
    <w:pPr>
      <w:numPr>
        <w:ilvl w:val="1"/>
      </w:numPr>
      <w:spacing w:line="259" w:lineRule="auto"/>
    </w:pPr>
    <w:rPr>
      <w:rFonts w:eastAsiaTheme="majorEastAsia" w:cstheme="majorBidi"/>
      <w:color w:val="595959" w:themeColor="text1" w:themeTint="A6"/>
      <w:spacing w:val="15"/>
      <w:sz w:val="28"/>
      <w:szCs w:val="28"/>
    </w:rPr>
  </w:style>
  <w:style w:type="character" w:customStyle="1" w:styleId="Char0">
    <w:name w:val="Υπότιτλος Char"/>
    <w:basedOn w:val="a0"/>
    <w:link w:val="a4"/>
    <w:uiPriority w:val="11"/>
    <w:rsid w:val="005E1372"/>
    <w:rPr>
      <w:rFonts w:eastAsiaTheme="majorEastAsia" w:cstheme="majorBidi"/>
      <w:color w:val="595959" w:themeColor="text1" w:themeTint="A6"/>
      <w:spacing w:val="15"/>
      <w:sz w:val="28"/>
      <w:szCs w:val="28"/>
    </w:rPr>
  </w:style>
  <w:style w:type="paragraph" w:styleId="a5">
    <w:name w:val="Quote"/>
    <w:basedOn w:val="a"/>
    <w:next w:val="a"/>
    <w:link w:val="Char1"/>
    <w:uiPriority w:val="29"/>
    <w:qFormat/>
    <w:rsid w:val="005E1372"/>
    <w:pPr>
      <w:spacing w:before="160" w:line="259" w:lineRule="auto"/>
      <w:jc w:val="center"/>
    </w:pPr>
    <w:rPr>
      <w:i/>
      <w:iCs/>
      <w:color w:val="404040" w:themeColor="text1" w:themeTint="BF"/>
    </w:rPr>
  </w:style>
  <w:style w:type="character" w:customStyle="1" w:styleId="Char1">
    <w:name w:val="Απόσπασμα Char"/>
    <w:basedOn w:val="a0"/>
    <w:link w:val="a5"/>
    <w:uiPriority w:val="29"/>
    <w:rsid w:val="005E1372"/>
    <w:rPr>
      <w:i/>
      <w:iCs/>
      <w:color w:val="404040" w:themeColor="text1" w:themeTint="BF"/>
    </w:rPr>
  </w:style>
  <w:style w:type="paragraph" w:styleId="a6">
    <w:name w:val="List Paragraph"/>
    <w:basedOn w:val="a"/>
    <w:uiPriority w:val="34"/>
    <w:qFormat/>
    <w:rsid w:val="005E1372"/>
    <w:pPr>
      <w:spacing w:line="259" w:lineRule="auto"/>
      <w:ind w:left="720"/>
      <w:contextualSpacing/>
    </w:pPr>
  </w:style>
  <w:style w:type="character" w:styleId="a7">
    <w:name w:val="Intense Emphasis"/>
    <w:basedOn w:val="a0"/>
    <w:uiPriority w:val="21"/>
    <w:qFormat/>
    <w:rsid w:val="005E1372"/>
    <w:rPr>
      <w:i/>
      <w:iCs/>
      <w:color w:val="2F5496" w:themeColor="accent1" w:themeShade="BF"/>
    </w:rPr>
  </w:style>
  <w:style w:type="paragraph" w:styleId="a8">
    <w:name w:val="Intense Quote"/>
    <w:basedOn w:val="a"/>
    <w:next w:val="a"/>
    <w:link w:val="Char2"/>
    <w:uiPriority w:val="30"/>
    <w:qFormat/>
    <w:rsid w:val="005E1372"/>
    <w:pPr>
      <w:pBdr>
        <w:top w:val="single" w:sz="4" w:space="10" w:color="2F5496" w:themeColor="accent1" w:themeShade="BF"/>
        <w:bottom w:val="single" w:sz="4" w:space="10" w:color="2F5496" w:themeColor="accent1" w:themeShade="BF"/>
      </w:pBdr>
      <w:spacing w:before="360" w:after="360" w:line="259" w:lineRule="auto"/>
      <w:ind w:left="864" w:right="864"/>
      <w:jc w:val="center"/>
    </w:pPr>
    <w:rPr>
      <w:i/>
      <w:iCs/>
      <w:color w:val="2F5496" w:themeColor="accent1" w:themeShade="BF"/>
    </w:rPr>
  </w:style>
  <w:style w:type="character" w:customStyle="1" w:styleId="Char2">
    <w:name w:val="Έντονο απόσπ. Char"/>
    <w:basedOn w:val="a0"/>
    <w:link w:val="a8"/>
    <w:uiPriority w:val="30"/>
    <w:rsid w:val="005E1372"/>
    <w:rPr>
      <w:i/>
      <w:iCs/>
      <w:color w:val="2F5496" w:themeColor="accent1" w:themeShade="BF"/>
    </w:rPr>
  </w:style>
  <w:style w:type="character" w:styleId="a9">
    <w:name w:val="Intense Reference"/>
    <w:basedOn w:val="a0"/>
    <w:uiPriority w:val="32"/>
    <w:qFormat/>
    <w:rsid w:val="005E1372"/>
    <w:rPr>
      <w:b/>
      <w:bCs/>
      <w:smallCaps/>
      <w:color w:val="2F5496" w:themeColor="accent1" w:themeShade="BF"/>
      <w:spacing w:val="5"/>
    </w:rPr>
  </w:style>
  <w:style w:type="character" w:styleId="-">
    <w:name w:val="Hyperlink"/>
    <w:basedOn w:val="a0"/>
    <w:uiPriority w:val="99"/>
    <w:semiHidden/>
    <w:unhideWhenUsed/>
    <w:rsid w:val="005E1372"/>
    <w:rPr>
      <w:color w:val="0563C1" w:themeColor="hyperlink"/>
      <w:u w:val="single"/>
    </w:rPr>
  </w:style>
  <w:style w:type="paragraph" w:styleId="aa">
    <w:name w:val="No Spacing"/>
    <w:uiPriority w:val="1"/>
    <w:qFormat/>
    <w:rsid w:val="005E1372"/>
    <w:pPr>
      <w:spacing w:after="0" w:line="240" w:lineRule="auto"/>
    </w:pPr>
  </w:style>
  <w:style w:type="table" w:styleId="ab">
    <w:name w:val="Table Grid"/>
    <w:basedOn w:val="a1"/>
    <w:uiPriority w:val="39"/>
    <w:rsid w:val="005E1372"/>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67582444">
      <w:bodyDiv w:val="1"/>
      <w:marLeft w:val="0"/>
      <w:marRight w:val="0"/>
      <w:marTop w:val="0"/>
      <w:marBottom w:val="0"/>
      <w:divBdr>
        <w:top w:val="none" w:sz="0" w:space="0" w:color="auto"/>
        <w:left w:val="none" w:sz="0" w:space="0" w:color="auto"/>
        <w:bottom w:val="none" w:sz="0" w:space="0" w:color="auto"/>
        <w:right w:val="none" w:sz="0" w:space="0" w:color="auto"/>
      </w:divBdr>
    </w:div>
    <w:div w:id="11584978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mailto:info@pomep.gr" TargetMode="Externa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23</TotalTime>
  <Pages>3</Pages>
  <Words>625</Words>
  <Characters>3381</Characters>
  <Application>Microsoft Office Word</Application>
  <DocSecurity>0</DocSecurity>
  <Lines>28</Lines>
  <Paragraphs>7</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3999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Ιωάννης Ρίτσας</dc:creator>
  <cp:keywords/>
  <dc:description/>
  <cp:lastModifiedBy>Ιωάννης Ρίτσας</cp:lastModifiedBy>
  <cp:revision>4</cp:revision>
  <dcterms:created xsi:type="dcterms:W3CDTF">2025-06-14T21:28:00Z</dcterms:created>
  <dcterms:modified xsi:type="dcterms:W3CDTF">2025-06-14T21:59:00Z</dcterms:modified>
</cp:coreProperties>
</file>