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1566"/>
        <w:gridCol w:w="7551"/>
      </w:tblGrid>
      <w:tr w:rsidR="00F97E66" w:rsidRPr="00F053DE" w:rsidTr="00206B5D">
        <w:trPr>
          <w:trHeight w:val="1835"/>
        </w:trPr>
        <w:tc>
          <w:tcPr>
            <w:tcW w:w="1521" w:type="dxa"/>
          </w:tcPr>
          <w:p w:rsidR="00F97E66" w:rsidRPr="00F053DE" w:rsidRDefault="00793E6C" w:rsidP="00206B5D">
            <w:pPr>
              <w:spacing w:line="360" w:lineRule="auto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noProof/>
                <w:sz w:val="32"/>
                <w:szCs w:val="32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86360</wp:posOffset>
                  </wp:positionV>
                  <wp:extent cx="828675" cy="706755"/>
                  <wp:effectExtent l="19050" t="0" r="9525" b="0"/>
                  <wp:wrapSquare wrapText="right"/>
                  <wp:docPr id="2" name="Εικόνα 2" descr="Σχετική εικόν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Σχετική εικόν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706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F97E66" w:rsidRPr="00F053DE">
              <w:rPr>
                <w:rFonts w:ascii="Calibri" w:hAnsi="Calibri" w:cs="Calibri"/>
                <w:b/>
                <w:color w:val="1F3E00"/>
                <w:sz w:val="32"/>
                <w:szCs w:val="32"/>
              </w:rPr>
              <w:t>Ε.Κ.Π.Ε.Φ</w:t>
            </w:r>
          </w:p>
        </w:tc>
        <w:tc>
          <w:tcPr>
            <w:tcW w:w="7551" w:type="dxa"/>
          </w:tcPr>
          <w:p w:rsidR="00F97E66" w:rsidRPr="00F053DE" w:rsidRDefault="00F97E66" w:rsidP="00206B5D">
            <w:pPr>
              <w:tabs>
                <w:tab w:val="left" w:pos="330"/>
              </w:tabs>
              <w:jc w:val="center"/>
              <w:rPr>
                <w:rFonts w:ascii="Calibri" w:hAnsi="Calibri" w:cs="Calibri"/>
                <w:b/>
                <w:color w:val="1F3E00"/>
                <w:sz w:val="36"/>
                <w:szCs w:val="36"/>
              </w:rPr>
            </w:pPr>
            <w:r w:rsidRPr="00F053DE">
              <w:rPr>
                <w:rFonts w:ascii="Calibri" w:hAnsi="Calibri" w:cs="Calibri"/>
                <w:b/>
                <w:color w:val="1F3E00"/>
                <w:sz w:val="36"/>
                <w:szCs w:val="36"/>
              </w:rPr>
              <w:t>ΕΡΓΑΤΟΥΠΑΛΛΗΛΙΚΟ ΚΕΝΤΡΟ ΠΕΡΙΦΕΡΕΙΑΚΗΣ ΕΝΟΤΗΤΑΣ ΦΘΙΩΤΙΔΑΣ</w:t>
            </w:r>
          </w:p>
          <w:p w:rsidR="00F97E66" w:rsidRPr="00F053DE" w:rsidRDefault="00F97E66" w:rsidP="00206B5D">
            <w:pPr>
              <w:jc w:val="center"/>
              <w:rPr>
                <w:rFonts w:ascii="Calibri" w:hAnsi="Calibri" w:cs="Calibri"/>
                <w:b/>
                <w:bCs/>
                <w:color w:val="1F3E00"/>
              </w:rPr>
            </w:pPr>
            <w:r w:rsidRPr="00F053DE">
              <w:rPr>
                <w:rFonts w:ascii="Calibri" w:hAnsi="Calibri" w:cs="Calibri"/>
                <w:b/>
                <w:bCs/>
                <w:color w:val="1F3E00"/>
              </w:rPr>
              <w:t>ΕΔΡΑ: ΛΑΜΙΑ</w:t>
            </w:r>
            <w:r w:rsidRPr="00F053DE">
              <w:rPr>
                <w:rFonts w:ascii="Calibri" w:hAnsi="Calibri" w:cs="Calibri"/>
                <w:color w:val="1F3E00"/>
                <w:sz w:val="20"/>
                <w:szCs w:val="20"/>
              </w:rPr>
              <w:t xml:space="preserve"> ΠΛΑΤΕΙΑ ΔΙΑΚΟΥ Τ.Κ. 35132</w:t>
            </w:r>
          </w:p>
          <w:p w:rsidR="00F97E66" w:rsidRPr="00F053DE" w:rsidRDefault="00DF4EE4" w:rsidP="00206B5D">
            <w:pPr>
              <w:jc w:val="center"/>
              <w:rPr>
                <w:rFonts w:ascii="Arial" w:hAnsi="Arial" w:cs="Arial"/>
                <w:color w:val="1F3E00"/>
                <w:sz w:val="20"/>
                <w:szCs w:val="20"/>
              </w:rPr>
            </w:pPr>
            <w:r>
              <w:rPr>
                <w:rFonts w:ascii="Calibri" w:hAnsi="Calibri" w:cs="Calibri"/>
                <w:color w:val="1F3E00"/>
                <w:sz w:val="20"/>
                <w:szCs w:val="20"/>
              </w:rPr>
              <w:t xml:space="preserve">ΤΗΛ: </w:t>
            </w:r>
            <w:r w:rsidRPr="00DF4EE4">
              <w:rPr>
                <w:rFonts w:ascii="Calibri" w:hAnsi="Calibri" w:cs="Calibri"/>
                <w:color w:val="1F3E00"/>
                <w:sz w:val="20"/>
                <w:szCs w:val="20"/>
              </w:rPr>
              <w:t>22310 26651</w:t>
            </w:r>
            <w:r>
              <w:rPr>
                <w:rFonts w:ascii="Calibri" w:hAnsi="Calibri" w:cs="Calibri"/>
                <w:color w:val="1F3E00"/>
                <w:sz w:val="20"/>
                <w:szCs w:val="20"/>
              </w:rPr>
              <w:t xml:space="preserve">, </w:t>
            </w:r>
            <w:r w:rsidRPr="00DF4EE4">
              <w:rPr>
                <w:rFonts w:ascii="Calibri" w:hAnsi="Calibri" w:cs="Calibri"/>
                <w:color w:val="1F3E00"/>
                <w:sz w:val="20"/>
                <w:szCs w:val="20"/>
              </w:rPr>
              <w:t>25583</w:t>
            </w:r>
            <w:r w:rsidR="00F97E66" w:rsidRPr="00F053DE">
              <w:rPr>
                <w:rFonts w:ascii="Calibri" w:hAnsi="Calibri" w:cs="Calibri"/>
                <w:color w:val="1F3E00"/>
                <w:sz w:val="20"/>
                <w:szCs w:val="20"/>
              </w:rPr>
              <w:t xml:space="preserve">, </w:t>
            </w:r>
            <w:r>
              <w:rPr>
                <w:rFonts w:ascii="Calibri" w:hAnsi="Calibri" w:cs="Calibri"/>
                <w:color w:val="1F3E00"/>
                <w:sz w:val="20"/>
                <w:szCs w:val="20"/>
                <w:lang w:val="en-US"/>
              </w:rPr>
              <w:t>FAX</w:t>
            </w:r>
            <w:r w:rsidRPr="00DF4EE4">
              <w:rPr>
                <w:rFonts w:ascii="Calibri" w:hAnsi="Calibri" w:cs="Calibri"/>
                <w:color w:val="1F3E00"/>
                <w:sz w:val="20"/>
                <w:szCs w:val="20"/>
              </w:rPr>
              <w:t>: 22310 26621</w:t>
            </w:r>
            <w:r w:rsidR="00F97E66" w:rsidRPr="00F053DE">
              <w:rPr>
                <w:rFonts w:ascii="Arial" w:hAnsi="Arial" w:cs="Arial"/>
                <w:color w:val="1F3E00"/>
                <w:sz w:val="20"/>
                <w:szCs w:val="20"/>
              </w:rPr>
              <w:t xml:space="preserve"> </w:t>
            </w:r>
            <w:r w:rsidR="00F97E66" w:rsidRPr="00F053DE">
              <w:rPr>
                <w:rFonts w:ascii="Arial" w:hAnsi="Arial" w:cs="Arial"/>
                <w:color w:val="1F3E00"/>
                <w:sz w:val="20"/>
                <w:szCs w:val="20"/>
                <w:lang w:val="en-US"/>
              </w:rPr>
              <w:t>e</w:t>
            </w:r>
            <w:r w:rsidR="00F97E66" w:rsidRPr="00F053DE">
              <w:rPr>
                <w:rFonts w:ascii="Arial" w:hAnsi="Arial" w:cs="Arial"/>
                <w:color w:val="1F3E00"/>
                <w:sz w:val="20"/>
                <w:szCs w:val="20"/>
              </w:rPr>
              <w:t>-</w:t>
            </w:r>
            <w:r w:rsidR="00F97E66" w:rsidRPr="00F053DE">
              <w:rPr>
                <w:rFonts w:ascii="Arial" w:hAnsi="Arial" w:cs="Arial"/>
                <w:color w:val="1F3E00"/>
                <w:sz w:val="20"/>
                <w:szCs w:val="20"/>
                <w:lang w:val="en-US"/>
              </w:rPr>
              <w:t>mail</w:t>
            </w:r>
            <w:r w:rsidR="00F97E66" w:rsidRPr="00F053DE">
              <w:rPr>
                <w:rFonts w:ascii="Arial" w:hAnsi="Arial" w:cs="Arial"/>
                <w:color w:val="1F3E00"/>
                <w:sz w:val="20"/>
                <w:szCs w:val="20"/>
              </w:rPr>
              <w:t>:</w:t>
            </w:r>
            <w:r w:rsidR="00F97E66" w:rsidRPr="00F053DE">
              <w:rPr>
                <w:rFonts w:ascii="Arial" w:hAnsi="Arial" w:cs="Arial"/>
                <w:color w:val="1F3E00"/>
                <w:sz w:val="20"/>
                <w:szCs w:val="20"/>
                <w:lang w:val="en-US"/>
              </w:rPr>
              <w:t>erkepeft</w:t>
            </w:r>
            <w:r w:rsidR="00F97E66" w:rsidRPr="00F053DE">
              <w:rPr>
                <w:rFonts w:ascii="Arial" w:hAnsi="Arial" w:cs="Arial"/>
                <w:color w:val="1F3E00"/>
                <w:sz w:val="20"/>
                <w:szCs w:val="20"/>
              </w:rPr>
              <w:t>@</w:t>
            </w:r>
            <w:r w:rsidR="00F97E66" w:rsidRPr="00F053DE">
              <w:rPr>
                <w:rFonts w:ascii="Arial" w:hAnsi="Arial" w:cs="Arial"/>
                <w:color w:val="1F3E00"/>
                <w:sz w:val="20"/>
                <w:szCs w:val="20"/>
                <w:lang w:val="en-US"/>
              </w:rPr>
              <w:t>gmail</w:t>
            </w:r>
            <w:r w:rsidR="00F97E66" w:rsidRPr="00F053DE">
              <w:rPr>
                <w:rFonts w:ascii="Arial" w:hAnsi="Arial" w:cs="Arial"/>
                <w:color w:val="1F3E00"/>
                <w:sz w:val="20"/>
                <w:szCs w:val="20"/>
              </w:rPr>
              <w:t>.</w:t>
            </w:r>
            <w:r w:rsidR="00F97E66" w:rsidRPr="00F053DE">
              <w:rPr>
                <w:rFonts w:ascii="Arial" w:hAnsi="Arial" w:cs="Arial"/>
                <w:color w:val="1F3E00"/>
                <w:sz w:val="20"/>
                <w:szCs w:val="20"/>
                <w:lang w:val="en-US"/>
              </w:rPr>
              <w:t>com</w:t>
            </w:r>
          </w:p>
          <w:p w:rsidR="00F97E66" w:rsidRPr="00F053DE" w:rsidRDefault="00F97E66" w:rsidP="00206B5D">
            <w:pPr>
              <w:jc w:val="center"/>
              <w:rPr>
                <w:rFonts w:ascii="Calibri" w:hAnsi="Calibri" w:cs="Calibri"/>
                <w:b/>
                <w:sz w:val="30"/>
                <w:szCs w:val="30"/>
              </w:rPr>
            </w:pPr>
            <w:r w:rsidRPr="00F053DE">
              <w:rPr>
                <w:rFonts w:ascii="Calibri" w:hAnsi="Calibri" w:cs="Calibri"/>
                <w:color w:val="1F3E00"/>
                <w:sz w:val="20"/>
                <w:szCs w:val="20"/>
              </w:rPr>
              <w:t>ΑΡΙΘΜΟΣ ΕΓΓΡΑΦΗΣ ΣΤΟ ΒΙΒΛΙΟ ΕΠΑΓΓΕΛΜΑΤΙΚΩΝ ΣΩΜΑΤΕΙΩΝ 77/2016</w:t>
            </w:r>
          </w:p>
        </w:tc>
      </w:tr>
    </w:tbl>
    <w:p w:rsidR="00F97E66" w:rsidRDefault="00F97E66" w:rsidP="00F97E66">
      <w:pPr>
        <w:spacing w:line="360" w:lineRule="auto"/>
        <w:jc w:val="center"/>
        <w:rPr>
          <w:rFonts w:ascii="Calibri" w:hAnsi="Calibri" w:cs="Calibri"/>
          <w:color w:val="1F3E00"/>
        </w:rPr>
      </w:pPr>
      <w:r>
        <w:rPr>
          <w:rFonts w:ascii="Calibri" w:hAnsi="Calibri" w:cs="Calibri"/>
          <w:color w:val="1F3E00"/>
        </w:rPr>
        <w:t xml:space="preserve"> </w:t>
      </w:r>
      <w:r w:rsidRPr="001042F6">
        <w:rPr>
          <w:rFonts w:ascii="Calibri" w:hAnsi="Calibri" w:cs="Calibri"/>
          <w:color w:val="1F3E00"/>
        </w:rPr>
        <w:t>******</w:t>
      </w:r>
      <w:r w:rsidR="00D91F0A">
        <w:rPr>
          <w:rFonts w:ascii="Calibri" w:hAnsi="Calibri" w:cs="Calibri"/>
          <w:color w:val="1F3E00"/>
        </w:rPr>
        <w:t>*******</w:t>
      </w:r>
      <w:r w:rsidRPr="001042F6">
        <w:rPr>
          <w:rFonts w:ascii="Calibri" w:hAnsi="Calibri" w:cs="Calibri"/>
          <w:color w:val="1F3E00"/>
        </w:rPr>
        <w:t>**********************************************************************</w:t>
      </w:r>
    </w:p>
    <w:p w:rsidR="000044FB" w:rsidRPr="000044FB" w:rsidRDefault="000044FB" w:rsidP="000044FB">
      <w:pPr>
        <w:spacing w:line="360" w:lineRule="auto"/>
        <w:jc w:val="both"/>
        <w:rPr>
          <w:rFonts w:ascii="Calibri" w:hAnsi="Calibri" w:cs="Calibri"/>
          <w:b/>
          <w:sz w:val="30"/>
          <w:szCs w:val="30"/>
        </w:rPr>
      </w:pPr>
      <w:r>
        <w:rPr>
          <w:rFonts w:ascii="Calibri" w:hAnsi="Calibri" w:cs="Calibri"/>
        </w:rPr>
        <w:t xml:space="preserve">Α.Π. 415                                                                                                                        </w:t>
      </w:r>
      <w:r w:rsidRPr="000044FB">
        <w:rPr>
          <w:rFonts w:ascii="Calibri" w:hAnsi="Calibri" w:cs="Calibri"/>
        </w:rPr>
        <w:t>Λαμία 8 Μαΐου 2023</w:t>
      </w:r>
    </w:p>
    <w:p w:rsidR="00D91F0A" w:rsidRDefault="00D91F0A" w:rsidP="00D91F0A">
      <w:pPr>
        <w:spacing w:line="360" w:lineRule="auto"/>
        <w:jc w:val="center"/>
        <w:rPr>
          <w:b/>
          <w:sz w:val="28"/>
          <w:szCs w:val="28"/>
        </w:rPr>
      </w:pPr>
    </w:p>
    <w:p w:rsidR="000044FB" w:rsidRPr="000044FB" w:rsidRDefault="000044FB" w:rsidP="000044FB">
      <w:pPr>
        <w:spacing w:line="360" w:lineRule="auto"/>
        <w:jc w:val="both"/>
        <w:rPr>
          <w:b/>
          <w:sz w:val="26"/>
          <w:szCs w:val="26"/>
        </w:rPr>
      </w:pPr>
    </w:p>
    <w:p w:rsidR="00F97E66" w:rsidRPr="000044FB" w:rsidRDefault="000044FB" w:rsidP="00D91F0A">
      <w:pPr>
        <w:spacing w:line="360" w:lineRule="auto"/>
        <w:jc w:val="center"/>
        <w:rPr>
          <w:b/>
          <w:sz w:val="32"/>
          <w:szCs w:val="32"/>
          <w:u w:val="single"/>
        </w:rPr>
      </w:pPr>
      <w:r w:rsidRPr="000044FB">
        <w:rPr>
          <w:b/>
          <w:sz w:val="32"/>
          <w:szCs w:val="32"/>
          <w:u w:val="single"/>
        </w:rPr>
        <w:t>ΠΡΟΣΚΛΗΣΗ</w:t>
      </w:r>
    </w:p>
    <w:p w:rsidR="00C009E2" w:rsidRDefault="00C009E2" w:rsidP="00D91F0A">
      <w:pPr>
        <w:spacing w:line="360" w:lineRule="auto"/>
        <w:jc w:val="center"/>
        <w:rPr>
          <w:b/>
          <w:sz w:val="28"/>
          <w:szCs w:val="28"/>
        </w:rPr>
      </w:pPr>
    </w:p>
    <w:p w:rsidR="00682A8E" w:rsidRPr="00C009E2" w:rsidRDefault="00707EC8" w:rsidP="00C009E2">
      <w:pPr>
        <w:spacing w:line="360" w:lineRule="auto"/>
        <w:jc w:val="both"/>
        <w:rPr>
          <w:sz w:val="28"/>
          <w:szCs w:val="28"/>
        </w:rPr>
      </w:pPr>
      <w:r w:rsidRPr="00C009E2">
        <w:rPr>
          <w:sz w:val="28"/>
          <w:szCs w:val="28"/>
        </w:rPr>
        <w:t>Το</w:t>
      </w:r>
      <w:r w:rsidR="00DF4EE4" w:rsidRPr="00C009E2">
        <w:rPr>
          <w:sz w:val="28"/>
          <w:szCs w:val="28"/>
        </w:rPr>
        <w:t xml:space="preserve"> </w:t>
      </w:r>
      <w:r w:rsidR="00741CD6" w:rsidRPr="00C009E2">
        <w:rPr>
          <w:sz w:val="28"/>
          <w:szCs w:val="28"/>
        </w:rPr>
        <w:t>Εργατοϋπαλληλικό</w:t>
      </w:r>
      <w:r w:rsidR="00D91F0A" w:rsidRPr="00C009E2">
        <w:rPr>
          <w:sz w:val="28"/>
          <w:szCs w:val="28"/>
        </w:rPr>
        <w:t xml:space="preserve"> Κέντρο Π.</w:t>
      </w:r>
      <w:r w:rsidR="002F2723" w:rsidRPr="00C009E2">
        <w:rPr>
          <w:sz w:val="28"/>
          <w:szCs w:val="28"/>
        </w:rPr>
        <w:t xml:space="preserve">Ε. Φθιώτιδας (Ε.Κ.Π.Ε.Φ.), η Ομοσπονδία Συλλόγων Εργαζομένων Τεχνικών Επιχειρήσεων Ελλάδας (ΟΣΕΤΕΕ) και η Περιφέρεια Στερεάς Ελλάδας (Π.Σ.Ε.) </w:t>
      </w:r>
      <w:r w:rsidR="00682A8E" w:rsidRPr="00C009E2">
        <w:rPr>
          <w:sz w:val="28"/>
          <w:szCs w:val="28"/>
        </w:rPr>
        <w:t xml:space="preserve">διοργανώνουν την </w:t>
      </w:r>
      <w:r w:rsidR="00682A8E" w:rsidRPr="008A4AA1">
        <w:rPr>
          <w:b/>
          <w:sz w:val="28"/>
          <w:szCs w:val="28"/>
        </w:rPr>
        <w:t>Τετάρτη 10 Μαΐου και ώρα 19:00</w:t>
      </w:r>
      <w:r w:rsidR="00682A8E" w:rsidRPr="00C009E2">
        <w:rPr>
          <w:sz w:val="28"/>
          <w:szCs w:val="28"/>
        </w:rPr>
        <w:t xml:space="preserve"> στην αίθουσα εκδηλώσεων του Εργατοϋπαλληλικού Κέντρου (Πλ. Διάκου,</w:t>
      </w:r>
      <w:r w:rsidR="00C009E2">
        <w:rPr>
          <w:sz w:val="28"/>
          <w:szCs w:val="28"/>
        </w:rPr>
        <w:t xml:space="preserve"> Λαμία) την εκδήλωση λήξης της Δ</w:t>
      </w:r>
      <w:r w:rsidR="00682A8E" w:rsidRPr="00C009E2">
        <w:rPr>
          <w:sz w:val="28"/>
          <w:szCs w:val="28"/>
        </w:rPr>
        <w:t xml:space="preserve">ράσης </w:t>
      </w:r>
      <w:r w:rsidR="00682A8E" w:rsidRPr="00C009E2">
        <w:rPr>
          <w:i/>
          <w:sz w:val="28"/>
          <w:szCs w:val="28"/>
        </w:rPr>
        <w:t>«</w:t>
      </w:r>
      <w:r w:rsidR="00682A8E" w:rsidRPr="00C009E2">
        <w:rPr>
          <w:b/>
          <w:i/>
          <w:sz w:val="28"/>
          <w:szCs w:val="28"/>
        </w:rPr>
        <w:t>Υγεία και ασφάλεια στην εργασία</w:t>
      </w:r>
      <w:r w:rsidR="00682A8E" w:rsidRPr="00C009E2">
        <w:rPr>
          <w:i/>
          <w:sz w:val="28"/>
          <w:szCs w:val="28"/>
        </w:rPr>
        <w:t>»</w:t>
      </w:r>
      <w:r w:rsidR="00682A8E" w:rsidRPr="00C009E2">
        <w:rPr>
          <w:sz w:val="28"/>
          <w:szCs w:val="28"/>
        </w:rPr>
        <w:t>.</w:t>
      </w:r>
    </w:p>
    <w:p w:rsidR="00C009E2" w:rsidRDefault="00C009E2" w:rsidP="00C009E2">
      <w:pPr>
        <w:pStyle w:val="2"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Κατά τη διάρκεια της εκδήλωσης θ</w:t>
      </w:r>
      <w:r w:rsidRPr="00C009E2">
        <w:rPr>
          <w:b w:val="0"/>
          <w:sz w:val="28"/>
          <w:szCs w:val="28"/>
        </w:rPr>
        <w:t>α</w:t>
      </w:r>
      <w:r w:rsidR="00682A8E" w:rsidRPr="00C009E2">
        <w:rPr>
          <w:b w:val="0"/>
          <w:sz w:val="28"/>
          <w:szCs w:val="28"/>
        </w:rPr>
        <w:t xml:space="preserve"> παρουσιαστούν τα </w:t>
      </w:r>
      <w:r w:rsidRPr="00C009E2">
        <w:rPr>
          <w:b w:val="0"/>
          <w:sz w:val="28"/>
          <w:szCs w:val="28"/>
        </w:rPr>
        <w:t xml:space="preserve">αποτελέσματα της </w:t>
      </w:r>
      <w:r>
        <w:rPr>
          <w:b w:val="0"/>
          <w:sz w:val="28"/>
          <w:szCs w:val="28"/>
        </w:rPr>
        <w:t>Δρ</w:t>
      </w:r>
      <w:r w:rsidR="00682A8E" w:rsidRPr="00C009E2">
        <w:rPr>
          <w:b w:val="0"/>
          <w:sz w:val="28"/>
          <w:szCs w:val="28"/>
        </w:rPr>
        <w:t>άσης</w:t>
      </w:r>
      <w:r w:rsidR="00BB0D5A">
        <w:rPr>
          <w:b w:val="0"/>
          <w:sz w:val="28"/>
          <w:szCs w:val="28"/>
        </w:rPr>
        <w:t xml:space="preserve"> και</w:t>
      </w:r>
      <w:r>
        <w:rPr>
          <w:b w:val="0"/>
          <w:sz w:val="28"/>
          <w:szCs w:val="28"/>
        </w:rPr>
        <w:t xml:space="preserve"> επίδειξη Πρώτων Βοηθ</w:t>
      </w:r>
      <w:r w:rsidRPr="00C009E2">
        <w:rPr>
          <w:b w:val="0"/>
          <w:sz w:val="28"/>
          <w:szCs w:val="28"/>
        </w:rPr>
        <w:t>ειώ</w:t>
      </w:r>
      <w:r>
        <w:rPr>
          <w:b w:val="0"/>
          <w:sz w:val="28"/>
          <w:szCs w:val="28"/>
        </w:rPr>
        <w:t>ν</w:t>
      </w:r>
      <w:r w:rsidRPr="00C009E2">
        <w:rPr>
          <w:b w:val="0"/>
          <w:sz w:val="28"/>
          <w:szCs w:val="28"/>
        </w:rPr>
        <w:t xml:space="preserve"> και Καρδιοπνευμονικής</w:t>
      </w:r>
      <w:r>
        <w:rPr>
          <w:b w:val="0"/>
          <w:sz w:val="28"/>
          <w:szCs w:val="28"/>
        </w:rPr>
        <w:t xml:space="preserve"> Α</w:t>
      </w:r>
      <w:r w:rsidRPr="00C009E2">
        <w:rPr>
          <w:b w:val="0"/>
          <w:sz w:val="28"/>
          <w:szCs w:val="28"/>
        </w:rPr>
        <w:t>ναζωογόνησης</w:t>
      </w:r>
      <w:r w:rsidR="00BB0D5A">
        <w:rPr>
          <w:b w:val="0"/>
          <w:sz w:val="28"/>
          <w:szCs w:val="28"/>
        </w:rPr>
        <w:t>. Επίσης,</w:t>
      </w:r>
      <w:r>
        <w:rPr>
          <w:b w:val="0"/>
          <w:sz w:val="28"/>
          <w:szCs w:val="28"/>
        </w:rPr>
        <w:t xml:space="preserve"> </w:t>
      </w:r>
      <w:r w:rsidRPr="00C009E2">
        <w:rPr>
          <w:b w:val="0"/>
          <w:sz w:val="28"/>
          <w:szCs w:val="28"/>
        </w:rPr>
        <w:t>θα απονεμηθούν οι βεβαιώσεις συμμετοχής όσων συμμετείχαν στα πέντε εργαστήρια κατάρτισης που πραγματοποιήθηκαν σε Λαμία και Αταλάντη κατά τη διάρκεια της δράσης ενημέρωσης για την υγεία και ασφάλεια στην εργασία.</w:t>
      </w:r>
    </w:p>
    <w:p w:rsidR="00C009E2" w:rsidRDefault="00C009E2" w:rsidP="00C009E2">
      <w:pPr>
        <w:pStyle w:val="2"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</w:p>
    <w:p w:rsidR="00C009E2" w:rsidRDefault="00C009E2" w:rsidP="00C009E2">
      <w:pPr>
        <w:pStyle w:val="2"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</w:p>
    <w:p w:rsidR="00C009E2" w:rsidRPr="00C009E2" w:rsidRDefault="00C009E2" w:rsidP="00C009E2">
      <w:pPr>
        <w:pStyle w:val="2"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</w:p>
    <w:p w:rsidR="00773423" w:rsidRPr="00F5082E" w:rsidRDefault="00793E6C" w:rsidP="00F5082E">
      <w:pPr>
        <w:tabs>
          <w:tab w:val="left" w:pos="4440"/>
        </w:tabs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5305425" cy="1676400"/>
            <wp:effectExtent l="19050" t="0" r="9525" b="0"/>
            <wp:docPr id="1" name="Picture 1" descr="ΥΠΟΓΡΑΦΕΣ ΠΡΟΕΔΡΟΥ ΓΡΑΜΜΑΤΕ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ΥΠΟΓΡΑΦΕΣ ΠΡΟΕΔΡΟΥ ΓΡΑΜΜΑΤΕ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73423" w:rsidRPr="00F5082E" w:rsidSect="00BB0D5A">
      <w:pgSz w:w="11906" w:h="16838" w:code="9"/>
      <w:pgMar w:top="851" w:right="907" w:bottom="568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F DinText Pro">
    <w:altName w:val="PF DinText Pro"/>
    <w:panose1 w:val="00000000000000000000"/>
    <w:charset w:val="A1"/>
    <w:family w:val="swiss"/>
    <w:notTrueType/>
    <w:pitch w:val="default"/>
    <w:sig w:usb0="00000081" w:usb1="00000000" w:usb2="00000000" w:usb3="00000000" w:csb0="00000008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A01576"/>
    <w:multiLevelType w:val="hybridMultilevel"/>
    <w:tmpl w:val="22A0A90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7A7FC9"/>
    <w:multiLevelType w:val="hybridMultilevel"/>
    <w:tmpl w:val="52329D56"/>
    <w:lvl w:ilvl="0" w:tplc="DB1A15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863E2C"/>
    <w:rsid w:val="00001F79"/>
    <w:rsid w:val="0000429C"/>
    <w:rsid w:val="00004304"/>
    <w:rsid w:val="000044FB"/>
    <w:rsid w:val="00021A09"/>
    <w:rsid w:val="00025F32"/>
    <w:rsid w:val="00030CA0"/>
    <w:rsid w:val="00031D62"/>
    <w:rsid w:val="000543A3"/>
    <w:rsid w:val="000705A0"/>
    <w:rsid w:val="000B2022"/>
    <w:rsid w:val="000B21B6"/>
    <w:rsid w:val="000B5529"/>
    <w:rsid w:val="000C17DF"/>
    <w:rsid w:val="000C2877"/>
    <w:rsid w:val="000F1473"/>
    <w:rsid w:val="00121B9D"/>
    <w:rsid w:val="00124E18"/>
    <w:rsid w:val="00132D3F"/>
    <w:rsid w:val="0014190C"/>
    <w:rsid w:val="001518FE"/>
    <w:rsid w:val="001531E7"/>
    <w:rsid w:val="00191B96"/>
    <w:rsid w:val="00203A54"/>
    <w:rsid w:val="00206054"/>
    <w:rsid w:val="00206B5D"/>
    <w:rsid w:val="00236223"/>
    <w:rsid w:val="00254322"/>
    <w:rsid w:val="002722F3"/>
    <w:rsid w:val="002932A9"/>
    <w:rsid w:val="002B7E73"/>
    <w:rsid w:val="002D0BEA"/>
    <w:rsid w:val="002D3E05"/>
    <w:rsid w:val="002E5745"/>
    <w:rsid w:val="002F2723"/>
    <w:rsid w:val="003065DD"/>
    <w:rsid w:val="003140DB"/>
    <w:rsid w:val="00317F2C"/>
    <w:rsid w:val="00345273"/>
    <w:rsid w:val="00354E76"/>
    <w:rsid w:val="003C0D65"/>
    <w:rsid w:val="003D70B2"/>
    <w:rsid w:val="003E204E"/>
    <w:rsid w:val="0041704F"/>
    <w:rsid w:val="00425FA6"/>
    <w:rsid w:val="00430A15"/>
    <w:rsid w:val="004335AA"/>
    <w:rsid w:val="004651D9"/>
    <w:rsid w:val="00496C55"/>
    <w:rsid w:val="004C053F"/>
    <w:rsid w:val="005360CC"/>
    <w:rsid w:val="00550D30"/>
    <w:rsid w:val="00557AB1"/>
    <w:rsid w:val="0057036A"/>
    <w:rsid w:val="00597CBF"/>
    <w:rsid w:val="005D5484"/>
    <w:rsid w:val="005F7015"/>
    <w:rsid w:val="00613DF9"/>
    <w:rsid w:val="0061691A"/>
    <w:rsid w:val="0063740B"/>
    <w:rsid w:val="006573A6"/>
    <w:rsid w:val="0066185A"/>
    <w:rsid w:val="00663BD0"/>
    <w:rsid w:val="006665EF"/>
    <w:rsid w:val="00675E4D"/>
    <w:rsid w:val="00682A8E"/>
    <w:rsid w:val="00683BF2"/>
    <w:rsid w:val="006A14B3"/>
    <w:rsid w:val="006C5090"/>
    <w:rsid w:val="006E32A8"/>
    <w:rsid w:val="00707EC8"/>
    <w:rsid w:val="00730EF2"/>
    <w:rsid w:val="00731291"/>
    <w:rsid w:val="00741CD6"/>
    <w:rsid w:val="0075007F"/>
    <w:rsid w:val="00751A05"/>
    <w:rsid w:val="00773423"/>
    <w:rsid w:val="00793E6C"/>
    <w:rsid w:val="00794E97"/>
    <w:rsid w:val="007A439F"/>
    <w:rsid w:val="007B6385"/>
    <w:rsid w:val="007C11BC"/>
    <w:rsid w:val="007D0AF1"/>
    <w:rsid w:val="007D512A"/>
    <w:rsid w:val="00817EC3"/>
    <w:rsid w:val="00842252"/>
    <w:rsid w:val="008529AD"/>
    <w:rsid w:val="00863E2C"/>
    <w:rsid w:val="00876CBB"/>
    <w:rsid w:val="00882279"/>
    <w:rsid w:val="00896333"/>
    <w:rsid w:val="008A4AA1"/>
    <w:rsid w:val="008B277C"/>
    <w:rsid w:val="008F0A52"/>
    <w:rsid w:val="00903B18"/>
    <w:rsid w:val="00903D59"/>
    <w:rsid w:val="009129D1"/>
    <w:rsid w:val="00926FE5"/>
    <w:rsid w:val="0093444B"/>
    <w:rsid w:val="00940C32"/>
    <w:rsid w:val="0095231B"/>
    <w:rsid w:val="00965B00"/>
    <w:rsid w:val="009A25B3"/>
    <w:rsid w:val="009B562E"/>
    <w:rsid w:val="009B7689"/>
    <w:rsid w:val="00A005CD"/>
    <w:rsid w:val="00A23F27"/>
    <w:rsid w:val="00A94FCD"/>
    <w:rsid w:val="00AB6724"/>
    <w:rsid w:val="00AC6FB6"/>
    <w:rsid w:val="00AE754E"/>
    <w:rsid w:val="00B4355B"/>
    <w:rsid w:val="00B653BC"/>
    <w:rsid w:val="00B7072E"/>
    <w:rsid w:val="00B9097B"/>
    <w:rsid w:val="00B937C3"/>
    <w:rsid w:val="00BB0D5A"/>
    <w:rsid w:val="00C009E2"/>
    <w:rsid w:val="00C25C19"/>
    <w:rsid w:val="00C40BC6"/>
    <w:rsid w:val="00C413F7"/>
    <w:rsid w:val="00C63E8C"/>
    <w:rsid w:val="00C64514"/>
    <w:rsid w:val="00C8359A"/>
    <w:rsid w:val="00CE329E"/>
    <w:rsid w:val="00D01AC4"/>
    <w:rsid w:val="00D10927"/>
    <w:rsid w:val="00D2165F"/>
    <w:rsid w:val="00D30B52"/>
    <w:rsid w:val="00D4713B"/>
    <w:rsid w:val="00D703C4"/>
    <w:rsid w:val="00D91F0A"/>
    <w:rsid w:val="00DB0FB6"/>
    <w:rsid w:val="00DF4EE4"/>
    <w:rsid w:val="00E24DA1"/>
    <w:rsid w:val="00E71473"/>
    <w:rsid w:val="00E7342A"/>
    <w:rsid w:val="00EB29C0"/>
    <w:rsid w:val="00EC2FEB"/>
    <w:rsid w:val="00F069F5"/>
    <w:rsid w:val="00F06F61"/>
    <w:rsid w:val="00F15396"/>
    <w:rsid w:val="00F1756C"/>
    <w:rsid w:val="00F252AF"/>
    <w:rsid w:val="00F31705"/>
    <w:rsid w:val="00F36D6E"/>
    <w:rsid w:val="00F5082E"/>
    <w:rsid w:val="00F55EDF"/>
    <w:rsid w:val="00F64412"/>
    <w:rsid w:val="00F75ECE"/>
    <w:rsid w:val="00F97E66"/>
    <w:rsid w:val="00FA68E3"/>
    <w:rsid w:val="00FC4082"/>
    <w:rsid w:val="00FD0A6B"/>
    <w:rsid w:val="00FD5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6223"/>
    <w:rPr>
      <w:sz w:val="24"/>
      <w:szCs w:val="24"/>
    </w:rPr>
  </w:style>
  <w:style w:type="paragraph" w:styleId="2">
    <w:name w:val="heading 2"/>
    <w:basedOn w:val="a"/>
    <w:link w:val="2Char"/>
    <w:uiPriority w:val="9"/>
    <w:qFormat/>
    <w:rsid w:val="00C009E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7D0AF1"/>
    <w:rPr>
      <w:color w:val="0000FF"/>
      <w:u w:val="single"/>
    </w:rPr>
  </w:style>
  <w:style w:type="character" w:customStyle="1" w:styleId="A11">
    <w:name w:val="A11"/>
    <w:uiPriority w:val="99"/>
    <w:rsid w:val="005360CC"/>
    <w:rPr>
      <w:rFonts w:cs="PF DinText Pro"/>
      <w:color w:val="000000"/>
      <w:sz w:val="25"/>
      <w:szCs w:val="25"/>
    </w:rPr>
  </w:style>
  <w:style w:type="paragraph" w:customStyle="1" w:styleId="Pa3">
    <w:name w:val="Pa3"/>
    <w:basedOn w:val="a"/>
    <w:next w:val="a"/>
    <w:uiPriority w:val="99"/>
    <w:rsid w:val="00121B9D"/>
    <w:pPr>
      <w:autoSpaceDE w:val="0"/>
      <w:autoSpaceDN w:val="0"/>
      <w:adjustRightInd w:val="0"/>
      <w:spacing w:line="241" w:lineRule="atLeast"/>
    </w:pPr>
    <w:rPr>
      <w:rFonts w:ascii="PF DinText Pro" w:hAnsi="PF DinText Pro"/>
    </w:rPr>
  </w:style>
  <w:style w:type="paragraph" w:styleId="Web">
    <w:name w:val="Normal (Web)"/>
    <w:basedOn w:val="a"/>
    <w:uiPriority w:val="99"/>
    <w:unhideWhenUsed/>
    <w:rsid w:val="006573A6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6573A6"/>
    <w:rPr>
      <w:b/>
      <w:bCs/>
    </w:rPr>
  </w:style>
  <w:style w:type="character" w:customStyle="1" w:styleId="textexposedshow">
    <w:name w:val="text_exposed_show"/>
    <w:basedOn w:val="a0"/>
    <w:rsid w:val="00794E97"/>
  </w:style>
  <w:style w:type="character" w:styleId="a4">
    <w:name w:val="Emphasis"/>
    <w:basedOn w:val="a0"/>
    <w:uiPriority w:val="20"/>
    <w:qFormat/>
    <w:rsid w:val="00707EC8"/>
    <w:rPr>
      <w:i/>
      <w:iCs/>
    </w:rPr>
  </w:style>
  <w:style w:type="character" w:customStyle="1" w:styleId="markedcontent">
    <w:name w:val="markedcontent"/>
    <w:basedOn w:val="a0"/>
    <w:rsid w:val="00D01AC4"/>
  </w:style>
  <w:style w:type="paragraph" w:styleId="a5">
    <w:name w:val="Balloon Text"/>
    <w:basedOn w:val="a"/>
    <w:link w:val="Char"/>
    <w:rsid w:val="0075007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rsid w:val="0075007F"/>
    <w:rPr>
      <w:rFonts w:ascii="Tahoma" w:hAnsi="Tahoma" w:cs="Tahoma"/>
      <w:sz w:val="16"/>
      <w:szCs w:val="16"/>
    </w:rPr>
  </w:style>
  <w:style w:type="character" w:customStyle="1" w:styleId="2Char">
    <w:name w:val="Επικεφαλίδα 2 Char"/>
    <w:basedOn w:val="a0"/>
    <w:link w:val="2"/>
    <w:uiPriority w:val="9"/>
    <w:rsid w:val="00C009E2"/>
    <w:rPr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2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0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58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44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1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836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086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53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124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6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48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kolivas.de/wp-content/uploads/2010/11/garyfallo-300x279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188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</vt:lpstr>
    </vt:vector>
  </TitlesOfParts>
  <Company/>
  <LinksUpToDate>false</LinksUpToDate>
  <CharactersWithSpaces>1204</CharactersWithSpaces>
  <SharedDoc>false</SharedDoc>
  <HLinks>
    <vt:vector size="12" baseType="variant">
      <vt:variant>
        <vt:i4>8323141</vt:i4>
      </vt:variant>
      <vt:variant>
        <vt:i4>0</vt:i4>
      </vt:variant>
      <vt:variant>
        <vt:i4>0</vt:i4>
      </vt:variant>
      <vt:variant>
        <vt:i4>5</vt:i4>
      </vt:variant>
      <vt:variant>
        <vt:lpwstr>mailto:erkepeft@gmail.com</vt:lpwstr>
      </vt:variant>
      <vt:variant>
        <vt:lpwstr/>
      </vt:variant>
      <vt:variant>
        <vt:i4>7143471</vt:i4>
      </vt:variant>
      <vt:variant>
        <vt:i4>-1</vt:i4>
      </vt:variant>
      <vt:variant>
        <vt:i4>1026</vt:i4>
      </vt:variant>
      <vt:variant>
        <vt:i4>1</vt:i4>
      </vt:variant>
      <vt:variant>
        <vt:lpwstr>http://www.kolivas.de/wp-content/uploads/2010/11/garyfallo-300x279.jpg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</dc:title>
  <dc:subject/>
  <dc:creator>grammateia</dc:creator>
  <cp:keywords/>
  <dc:description/>
  <cp:lastModifiedBy>usr</cp:lastModifiedBy>
  <cp:revision>13</cp:revision>
  <cp:lastPrinted>2023-05-08T07:24:00Z</cp:lastPrinted>
  <dcterms:created xsi:type="dcterms:W3CDTF">2019-09-23T05:54:00Z</dcterms:created>
  <dcterms:modified xsi:type="dcterms:W3CDTF">2023-05-08T09:02:00Z</dcterms:modified>
</cp:coreProperties>
</file>